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68D780C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</w:t>
      </w:r>
      <w:r w:rsidRPr="009A38D2">
        <w:rPr>
          <w:rFonts w:ascii="Calibri" w:hAnsi="Calibri"/>
        </w:rPr>
        <w:t xml:space="preserve">16/12, 86/12, 94/13, 152/14,  7/17,  68/18, 98/19 i 64/20) i sukladno uvjetima projektnog prijedloga Prsten potpore V u okviru  </w:t>
      </w:r>
      <w:r w:rsidRPr="009A38D2">
        <w:rPr>
          <w:rFonts w:ascii="Calibri Light" w:hAnsi="Calibri Light" w:cs="Calibri Light"/>
          <w:lang w:eastAsia="hr-HR"/>
        </w:rPr>
        <w:t>Poziva UP.03.2.1.0</w:t>
      </w:r>
      <w:r w:rsidR="003C5339" w:rsidRPr="009A38D2">
        <w:rPr>
          <w:rFonts w:ascii="Calibri Light" w:hAnsi="Calibri Light" w:cs="Calibri Light"/>
          <w:lang w:eastAsia="hr-HR"/>
        </w:rPr>
        <w:t>7</w:t>
      </w:r>
      <w:r w:rsidRPr="009A38D2">
        <w:rPr>
          <w:rFonts w:ascii="Calibri Light" w:hAnsi="Calibri Light" w:cs="Calibri Light"/>
          <w:lang w:eastAsia="hr-HR"/>
        </w:rPr>
        <w:t>. „Osiguravanje pomoćnika u nastavi i stručnih komunikacijskih posrednika učenicima s teškoćama u razvoju u osnovnoškolskim i srednjoškolskim odgojno-obrazovnim ustanovama, faza V</w:t>
      </w:r>
      <w:r w:rsidRPr="009A38D2">
        <w:rPr>
          <w:rFonts w:ascii="Calibri Light" w:hAnsi="Calibri Light" w:cs="Calibri Light"/>
          <w:color w:val="1F4E79"/>
          <w:lang w:eastAsia="hr-HR"/>
        </w:rPr>
        <w:t>“</w:t>
      </w:r>
      <w:r w:rsidRPr="004544BF">
        <w:rPr>
          <w:rFonts w:ascii="Calibri Light" w:hAnsi="Calibri Light" w:cs="Calibri Light"/>
          <w:color w:val="1F4E79"/>
          <w:lang w:eastAsia="hr-HR"/>
        </w:rPr>
        <w:t xml:space="preserve"> </w:t>
      </w:r>
      <w:r w:rsidRPr="004544BF">
        <w:rPr>
          <w:rFonts w:ascii="Calibri" w:hAnsi="Calibri"/>
        </w:rPr>
        <w:t>koji se financira sredstvima Europskog socijalnog fonda u okviru Operativnog programa "Učinkoviti ljudski potencijali" 2014-2020</w:t>
      </w:r>
      <w:r w:rsidR="009A1658">
        <w:rPr>
          <w:rFonts w:ascii="Calibri" w:hAnsi="Calibri"/>
        </w:rPr>
        <w:t xml:space="preserve"> </w:t>
      </w:r>
      <w:r w:rsidR="009A1658" w:rsidRPr="00F4766C">
        <w:rPr>
          <w:rFonts w:ascii="Calibri" w:hAnsi="Calibri"/>
          <w:b/>
        </w:rPr>
        <w:t>Osnovna škola Bistra</w:t>
      </w:r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>
        <w:rPr>
          <w:rFonts w:ascii="Calibri" w:hAnsi="Calibri"/>
          <w:b/>
          <w:sz w:val="24"/>
          <w:szCs w:val="24"/>
        </w:rPr>
        <w:t>/stručnog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66902D7E" w14:textId="4963307D" w:rsidR="009A1658" w:rsidRDefault="009A1658" w:rsidP="00694240">
      <w:pPr>
        <w:jc w:val="both"/>
        <w:rPr>
          <w:rFonts w:ascii="Calibri" w:hAnsi="Calibri"/>
        </w:rPr>
      </w:pPr>
      <w:bookmarkStart w:id="0" w:name="_Hlk107828327"/>
      <w:r>
        <w:rPr>
          <w:rFonts w:ascii="Calibri" w:hAnsi="Calibri"/>
        </w:rPr>
        <w:t xml:space="preserve">1 </w:t>
      </w:r>
      <w:r w:rsidR="00694240" w:rsidRPr="004544BF">
        <w:rPr>
          <w:rFonts w:ascii="Calibri" w:hAnsi="Calibri"/>
        </w:rPr>
        <w:t xml:space="preserve">pomoćnik u nastavi nepuno radno vrijeme </w:t>
      </w:r>
      <w:r>
        <w:rPr>
          <w:rFonts w:ascii="Calibri" w:hAnsi="Calibri"/>
        </w:rPr>
        <w:t xml:space="preserve">20 </w:t>
      </w:r>
      <w:r w:rsidR="00694240" w:rsidRPr="004544BF">
        <w:rPr>
          <w:rFonts w:ascii="Calibri" w:hAnsi="Calibri"/>
        </w:rPr>
        <w:t>sati tjedno</w:t>
      </w:r>
      <w:r w:rsidR="00694240">
        <w:rPr>
          <w:rFonts w:ascii="Calibri" w:hAnsi="Calibri"/>
        </w:rPr>
        <w:t xml:space="preserve"> (m/ž)</w:t>
      </w:r>
      <w:bookmarkEnd w:id="0"/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25D054A0" w14:textId="68D1FB5D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Mjesto rada:</w:t>
      </w:r>
    </w:p>
    <w:p w14:paraId="3F8899D4" w14:textId="3E9BE934" w:rsidR="00694240" w:rsidRDefault="001B3CAF" w:rsidP="0069424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 207, Gornja Bistra</w:t>
      </w:r>
      <w:r w:rsidR="00F4766C">
        <w:rPr>
          <w:rFonts w:ascii="Calibri" w:hAnsi="Calibri"/>
        </w:rPr>
        <w:t>,</w:t>
      </w:r>
    </w:p>
    <w:p w14:paraId="4D3AEE3A" w14:textId="77777777" w:rsidR="00C77AC7" w:rsidRDefault="00C77AC7" w:rsidP="00694240">
      <w:pPr>
        <w:jc w:val="both"/>
        <w:rPr>
          <w:rFonts w:ascii="Calibri" w:hAnsi="Calibri"/>
        </w:rPr>
      </w:pPr>
    </w:p>
    <w:p w14:paraId="76822F48" w14:textId="7D47F97B" w:rsidR="00694240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Vrsta ugovora: ugovor o radu na određeno vrijeme za nastavnu godinu </w:t>
      </w:r>
      <w:r w:rsidR="003C5339" w:rsidRPr="009A38D2">
        <w:rPr>
          <w:rFonts w:ascii="Calibri" w:hAnsi="Calibri"/>
        </w:rPr>
        <w:t>2022./2023.</w:t>
      </w:r>
    </w:p>
    <w:p w14:paraId="47656DD2" w14:textId="1E8735ED" w:rsidR="003C5339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Prijevoz: u cijelosti  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A38D2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 w:rsidRPr="009A38D2">
        <w:rPr>
          <w:rFonts w:ascii="Calibri" w:eastAsia="Calibri" w:hAnsi="Calibri" w:cs="Times New Roman"/>
        </w:rPr>
        <w:t>i 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4544BF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EC673C" w:rsidRDefault="00BD594C" w:rsidP="00BD594C">
      <w:pPr>
        <w:jc w:val="both"/>
        <w:rPr>
          <w:rFonts w:cstheme="minorHAnsi"/>
          <w:highlight w:val="yellow"/>
        </w:rPr>
      </w:pPr>
      <w:r w:rsidRPr="00EC673C">
        <w:rPr>
          <w:rFonts w:cstheme="minorHAnsi"/>
          <w:highlight w:val="yellow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EC673C" w:rsidRDefault="00694240" w:rsidP="00694240">
      <w:pPr>
        <w:jc w:val="both"/>
        <w:rPr>
          <w:rFonts w:cstheme="minorHAnsi"/>
          <w:highlight w:val="yellow"/>
        </w:rPr>
      </w:pPr>
    </w:p>
    <w:p w14:paraId="3DF55B2A" w14:textId="219D269D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t>Kandidat  koji se poziva na pravo prednosti pri zapošljavanju prema članku 101. Zakona o hrvatskim braniteljima iz Domovinskog rata i članovima njihovih obitelji</w:t>
      </w:r>
      <w:r w:rsidR="00BA52C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EC673C">
        <w:rPr>
          <w:rFonts w:asciiTheme="minorHAnsi" w:hAnsiTheme="minorHAnsi" w:cstheme="minorHAnsi"/>
          <w:sz w:val="22"/>
          <w:szCs w:val="22"/>
          <w:highlight w:val="yellow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EC673C">
          <w:rPr>
            <w:rStyle w:val="Hiperveza"/>
            <w:rFonts w:asciiTheme="minorHAnsi" w:hAnsiTheme="minorHAnsi" w:cstheme="minorHAnsi"/>
            <w:sz w:val="22"/>
            <w:szCs w:val="22"/>
            <w:highlight w:val="yellow"/>
          </w:rPr>
          <w:t>https://branitelji.gov.hr/zaposljavanje-843/843</w:t>
        </w:r>
      </w:hyperlink>
    </w:p>
    <w:p w14:paraId="5F27BC0A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6CC025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B720FE" w14:textId="4FDA654B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highlight w:val="yellow"/>
        </w:rPr>
      </w:pPr>
    </w:p>
    <w:p w14:paraId="747975BB" w14:textId="11271E8A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highlight w:val="yellow"/>
          <w:lang w:eastAsia="hr-HR"/>
        </w:rPr>
      </w:pPr>
      <w:r w:rsidRPr="00EC673C">
        <w:rPr>
          <w:rFonts w:cstheme="minorHAnsi"/>
          <w:highlight w:val="yellow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C673C" w:rsidRDefault="00BD594C" w:rsidP="00BD594C">
      <w:pPr>
        <w:autoSpaceDE w:val="0"/>
        <w:autoSpaceDN w:val="0"/>
        <w:adjustRightInd w:val="0"/>
        <w:rPr>
          <w:rFonts w:ascii="Calibri" w:hAnsi="Calibri" w:cs="Helvetica"/>
          <w:highlight w:val="yellow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EC673C">
        <w:rPr>
          <w:rFonts w:cstheme="minorHAnsi"/>
          <w:color w:val="000000"/>
          <w:highlight w:val="yellow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266DAC86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4D13D5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</w:t>
      </w:r>
      <w:r w:rsidR="00C77AC7">
        <w:rPr>
          <w:rFonts w:ascii="Calibri" w:hAnsi="Calibri"/>
        </w:rPr>
        <w:t>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37A8724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</w:t>
      </w:r>
      <w:r w:rsidR="00F4766C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3CE2BE72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EC673C">
        <w:rPr>
          <w:rFonts w:ascii="Calibri" w:hAnsi="Calibri"/>
          <w:highlight w:val="yellow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="00220CEA">
        <w:rPr>
          <w:rFonts w:ascii="Calibri" w:hAnsi="Calibri"/>
          <w:highlight w:val="yellow"/>
        </w:rPr>
        <w:t>10. studenoga</w:t>
      </w:r>
      <w:r w:rsidRPr="00EC673C">
        <w:rPr>
          <w:rFonts w:ascii="Calibri" w:hAnsi="Calibri"/>
          <w:highlight w:val="yellow"/>
        </w:rPr>
        <w:t xml:space="preserve"> 202</w:t>
      </w:r>
      <w:r w:rsidR="00EC673C" w:rsidRPr="00EC673C">
        <w:rPr>
          <w:rFonts w:ascii="Calibri" w:hAnsi="Calibri"/>
          <w:highlight w:val="yellow"/>
        </w:rPr>
        <w:t>2</w:t>
      </w:r>
      <w:r w:rsidRPr="00EC673C">
        <w:rPr>
          <w:rFonts w:ascii="Calibri" w:hAnsi="Calibri"/>
          <w:highlight w:val="yellow"/>
        </w:rPr>
        <w:t>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1BAA246F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F4766C">
        <w:rPr>
          <w:rFonts w:ascii="Calibri" w:hAnsi="Calibri"/>
        </w:rPr>
        <w:t xml:space="preserve">Osnovna škola Bistra, </w:t>
      </w:r>
      <w:proofErr w:type="spellStart"/>
      <w:r w:rsidR="00F4766C">
        <w:rPr>
          <w:rFonts w:ascii="Calibri" w:hAnsi="Calibri"/>
        </w:rPr>
        <w:t>Bistranska</w:t>
      </w:r>
      <w:proofErr w:type="spellEnd"/>
      <w:r w:rsidR="00F4766C">
        <w:rPr>
          <w:rFonts w:ascii="Calibri" w:hAnsi="Calibri"/>
        </w:rPr>
        <w:t xml:space="preserve"> 30, 10298 Bistra,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3431083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F4766C">
        <w:rPr>
          <w:rFonts w:ascii="Calibri" w:hAnsi="Calibri"/>
        </w:rPr>
        <w:t xml:space="preserve"> telefona 01/3390-016.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344ADC6" w14:textId="77777777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</w:p>
    <w:p w14:paraId="1DCC421A" w14:textId="77777777" w:rsidR="00F4766C" w:rsidRDefault="00F4766C" w:rsidP="00694240">
      <w:pPr>
        <w:jc w:val="both"/>
        <w:rPr>
          <w:rFonts w:ascii="Calibri" w:hAnsi="Calibri"/>
        </w:rPr>
      </w:pPr>
    </w:p>
    <w:p w14:paraId="58EE94E5" w14:textId="124986BD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KLASA: 112-02/22-01/</w:t>
      </w:r>
      <w:r w:rsidR="00220CEA">
        <w:rPr>
          <w:rFonts w:ascii="Calibri" w:hAnsi="Calibri"/>
        </w:rPr>
        <w:t>39</w:t>
      </w:r>
      <w:bookmarkStart w:id="1" w:name="_GoBack"/>
      <w:bookmarkEnd w:id="1"/>
    </w:p>
    <w:p w14:paraId="07E021B1" w14:textId="48F5A0C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URBROJ: 238-30-01-22-1</w:t>
      </w:r>
    </w:p>
    <w:p w14:paraId="1A2905AD" w14:textId="70EA4453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220CEA">
        <w:rPr>
          <w:rFonts w:ascii="Calibri" w:hAnsi="Calibri"/>
        </w:rPr>
        <w:t>10. studenoga</w:t>
      </w:r>
      <w:r>
        <w:rPr>
          <w:rFonts w:ascii="Calibri" w:hAnsi="Calibri"/>
        </w:rPr>
        <w:t xml:space="preserve"> 2022. godine</w:t>
      </w:r>
    </w:p>
    <w:p w14:paraId="6A0D1E50" w14:textId="7777777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 OŠ Bistra:</w:t>
      </w:r>
    </w:p>
    <w:p w14:paraId="114973FE" w14:textId="3EEC13E8" w:rsidR="00694240" w:rsidRPr="004544BF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Eduard Kovačević, v.r.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B3CAF"/>
    <w:rsid w:val="00220CEA"/>
    <w:rsid w:val="002E4990"/>
    <w:rsid w:val="003C5339"/>
    <w:rsid w:val="006634F8"/>
    <w:rsid w:val="00680E1E"/>
    <w:rsid w:val="00694240"/>
    <w:rsid w:val="00821D8E"/>
    <w:rsid w:val="009A1658"/>
    <w:rsid w:val="009A38D2"/>
    <w:rsid w:val="00A21C48"/>
    <w:rsid w:val="00B543B2"/>
    <w:rsid w:val="00BA52CA"/>
    <w:rsid w:val="00BD594C"/>
    <w:rsid w:val="00C77AC7"/>
    <w:rsid w:val="00D1149C"/>
    <w:rsid w:val="00D46BEE"/>
    <w:rsid w:val="00E36819"/>
    <w:rsid w:val="00EC673C"/>
    <w:rsid w:val="00F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User</cp:lastModifiedBy>
  <cp:revision>13</cp:revision>
  <cp:lastPrinted>2022-06-24T05:26:00Z</cp:lastPrinted>
  <dcterms:created xsi:type="dcterms:W3CDTF">2022-06-24T05:25:00Z</dcterms:created>
  <dcterms:modified xsi:type="dcterms:W3CDTF">2022-11-09T12:34:00Z</dcterms:modified>
</cp:coreProperties>
</file>