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KLASA:112-03/20-01/115</w:t>
      </w:r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URBROJ:238-30-01-20-04</w:t>
      </w:r>
      <w:bookmarkStart w:id="0" w:name="_GoBack"/>
      <w:bookmarkEnd w:id="0"/>
    </w:p>
    <w:p w:rsidR="00FD1570" w:rsidRDefault="00FD1570" w:rsidP="008C3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</w:t>
      </w:r>
      <w:r w:rsidR="008C3295">
        <w:rPr>
          <w:sz w:val="24"/>
          <w:szCs w:val="24"/>
        </w:rPr>
        <w:t xml:space="preserve"> </w:t>
      </w:r>
      <w:r>
        <w:rPr>
          <w:sz w:val="24"/>
          <w:szCs w:val="24"/>
        </w:rPr>
        <w:t>03.11.2020.</w:t>
      </w:r>
    </w:p>
    <w:p w:rsidR="00FD1570" w:rsidRDefault="00FD1570">
      <w:pPr>
        <w:rPr>
          <w:sz w:val="24"/>
          <w:szCs w:val="24"/>
        </w:rPr>
      </w:pPr>
    </w:p>
    <w:p w:rsidR="00FD1570" w:rsidRDefault="00FD1570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114. i 125. Zakona o odgoju i obrazovanju u osnovnoj i srednjoj školi (Narodne novine broj 87/08., 86/09., 105/10., 90/11.,86/12.,94/13., 136/14. – RUSH, 152/14., 7/1/., 68/18. i 98/19) ravnatelj Osnovne škole Bistra donosi: </w:t>
      </w:r>
    </w:p>
    <w:p w:rsidR="00FD1570" w:rsidRDefault="00FD1570">
      <w:pPr>
        <w:rPr>
          <w:sz w:val="24"/>
          <w:szCs w:val="24"/>
        </w:rPr>
      </w:pPr>
    </w:p>
    <w:p w:rsidR="00FD1570" w:rsidRDefault="00FD1570">
      <w:pPr>
        <w:rPr>
          <w:sz w:val="24"/>
          <w:szCs w:val="24"/>
        </w:rPr>
      </w:pPr>
    </w:p>
    <w:p w:rsidR="00FD1570" w:rsidRPr="008C3295" w:rsidRDefault="00FD1570" w:rsidP="008C3295">
      <w:pPr>
        <w:jc w:val="center"/>
        <w:rPr>
          <w:b/>
          <w:sz w:val="24"/>
          <w:szCs w:val="24"/>
        </w:rPr>
      </w:pPr>
      <w:r w:rsidRPr="008C3295">
        <w:rPr>
          <w:b/>
          <w:sz w:val="24"/>
          <w:szCs w:val="24"/>
        </w:rPr>
        <w:t>ODLUKU</w:t>
      </w:r>
    </w:p>
    <w:p w:rsidR="00FD1570" w:rsidRDefault="00FD1570" w:rsidP="008C3295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FD1570" w:rsidRDefault="00FD1570">
      <w:pPr>
        <w:rPr>
          <w:sz w:val="24"/>
          <w:szCs w:val="24"/>
        </w:rPr>
      </w:pPr>
      <w:r>
        <w:rPr>
          <w:sz w:val="24"/>
          <w:szCs w:val="24"/>
        </w:rPr>
        <w:t>Poništava se natječaj za radno mjesto učitelj</w:t>
      </w:r>
      <w:r w:rsidR="006127FA">
        <w:rPr>
          <w:sz w:val="24"/>
          <w:szCs w:val="24"/>
        </w:rPr>
        <w:t>/</w:t>
      </w:r>
      <w:proofErr w:type="spellStart"/>
      <w:r w:rsidR="006127FA">
        <w:rPr>
          <w:sz w:val="24"/>
          <w:szCs w:val="24"/>
        </w:rPr>
        <w:t>ica</w:t>
      </w:r>
      <w:proofErr w:type="spellEnd"/>
      <w:r w:rsidR="006127FA">
        <w:rPr>
          <w:sz w:val="24"/>
          <w:szCs w:val="24"/>
        </w:rPr>
        <w:t xml:space="preserve"> kemije-1 izvršitelj/</w:t>
      </w:r>
      <w:proofErr w:type="spellStart"/>
      <w:r w:rsidR="006127FA">
        <w:rPr>
          <w:sz w:val="24"/>
          <w:szCs w:val="24"/>
        </w:rPr>
        <w:t>ica</w:t>
      </w:r>
      <w:proofErr w:type="spellEnd"/>
      <w:r w:rsidR="006127FA">
        <w:rPr>
          <w:sz w:val="24"/>
          <w:szCs w:val="24"/>
        </w:rPr>
        <w:t xml:space="preserve">, određeno, nepuno radno vrijeme, 25 sata tjedno </w:t>
      </w:r>
      <w:r w:rsidR="008C3295">
        <w:rPr>
          <w:sz w:val="24"/>
          <w:szCs w:val="24"/>
        </w:rPr>
        <w:t xml:space="preserve">objavljen dana 02.11.2020. godine na mrežnim stranicama i na oglasnoj ploči Osnovne škole Bistra, te mrežnim stranicama i oglasnim pločama Hrvatskog zavoda za zapošljavanje. </w:t>
      </w:r>
    </w:p>
    <w:p w:rsidR="008C3295" w:rsidRDefault="008C3295">
      <w:pPr>
        <w:rPr>
          <w:sz w:val="24"/>
          <w:szCs w:val="24"/>
        </w:rPr>
      </w:pPr>
    </w:p>
    <w:p w:rsidR="008C3295" w:rsidRDefault="008C3295" w:rsidP="008C3295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8C3295" w:rsidRDefault="008C3295">
      <w:pPr>
        <w:rPr>
          <w:sz w:val="24"/>
          <w:szCs w:val="24"/>
        </w:rPr>
      </w:pPr>
      <w:r>
        <w:rPr>
          <w:sz w:val="24"/>
          <w:szCs w:val="24"/>
        </w:rPr>
        <w:t xml:space="preserve">Odluka stupa na snagu danom donošenja. </w:t>
      </w:r>
    </w:p>
    <w:p w:rsidR="008C3295" w:rsidRDefault="008C3295">
      <w:pPr>
        <w:rPr>
          <w:sz w:val="24"/>
          <w:szCs w:val="24"/>
        </w:rPr>
      </w:pPr>
    </w:p>
    <w:p w:rsidR="008C3295" w:rsidRDefault="008C3295">
      <w:pPr>
        <w:rPr>
          <w:sz w:val="24"/>
          <w:szCs w:val="24"/>
        </w:rPr>
      </w:pPr>
    </w:p>
    <w:p w:rsidR="008C3295" w:rsidRDefault="008C3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Ravnatelj </w:t>
      </w:r>
      <w:proofErr w:type="spellStart"/>
      <w:r>
        <w:rPr>
          <w:sz w:val="24"/>
          <w:szCs w:val="24"/>
        </w:rPr>
        <w:t>Oš</w:t>
      </w:r>
      <w:proofErr w:type="spellEnd"/>
      <w:r>
        <w:rPr>
          <w:sz w:val="24"/>
          <w:szCs w:val="24"/>
        </w:rPr>
        <w:t xml:space="preserve"> Bistra:</w:t>
      </w:r>
    </w:p>
    <w:p w:rsidR="008C3295" w:rsidRPr="00FD1570" w:rsidRDefault="008C32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</w:t>
      </w:r>
    </w:p>
    <w:sectPr w:rsidR="008C3295" w:rsidRPr="00FD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70"/>
    <w:rsid w:val="006127FA"/>
    <w:rsid w:val="008C3295"/>
    <w:rsid w:val="00CD381D"/>
    <w:rsid w:val="00DE3594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D47D"/>
  <w15:chartTrackingRefBased/>
  <w15:docId w15:val="{C3E3967E-3CA7-413A-A6F7-BFB9EA7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2020-11-03T08:28:00Z</dcterms:created>
  <dcterms:modified xsi:type="dcterms:W3CDTF">2020-11-03T08:58:00Z</dcterms:modified>
</cp:coreProperties>
</file>