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E3" w:rsidRPr="005251F8" w:rsidRDefault="000A4E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175C" w:rsidRPr="005251F8">
        <w:rPr>
          <w:b/>
          <w:sz w:val="24"/>
          <w:szCs w:val="24"/>
        </w:rPr>
        <w:t>POPI</w:t>
      </w:r>
      <w:r w:rsidR="000E407A">
        <w:rPr>
          <w:b/>
          <w:sz w:val="24"/>
          <w:szCs w:val="24"/>
        </w:rPr>
        <w:t>S OBVEZNIH UDŽBENIKA 2018./2019</w:t>
      </w:r>
      <w:r w:rsidR="00B26F14">
        <w:rPr>
          <w:b/>
          <w:sz w:val="24"/>
          <w:szCs w:val="24"/>
        </w:rPr>
        <w:t>.</w:t>
      </w:r>
    </w:p>
    <w:p w:rsidR="00BB175C" w:rsidRPr="005251F8" w:rsidRDefault="00BB175C" w:rsidP="00BB175C">
      <w:pPr>
        <w:pStyle w:val="ListParagraph"/>
        <w:numPr>
          <w:ilvl w:val="0"/>
          <w:numId w:val="1"/>
        </w:numPr>
        <w:rPr>
          <w:b/>
        </w:rPr>
      </w:pPr>
      <w:r w:rsidRPr="005251F8">
        <w:rPr>
          <w:b/>
          <w:sz w:val="24"/>
          <w:szCs w:val="24"/>
        </w:rPr>
        <w:t>RAZRED</w:t>
      </w:r>
    </w:p>
    <w:p w:rsidR="00BB175C" w:rsidRDefault="00BB175C" w:rsidP="00BB175C">
      <w:pPr>
        <w:pStyle w:val="ListParagraph"/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591"/>
        <w:gridCol w:w="5249"/>
        <w:gridCol w:w="3710"/>
        <w:gridCol w:w="1401"/>
        <w:gridCol w:w="670"/>
        <w:gridCol w:w="1124"/>
        <w:gridCol w:w="1006"/>
        <w:gridCol w:w="809"/>
      </w:tblGrid>
      <w:tr w:rsidR="005251F8" w:rsidRPr="00BB175C" w:rsidTr="003668FE">
        <w:trPr>
          <w:trHeight w:val="494"/>
        </w:trPr>
        <w:tc>
          <w:tcPr>
            <w:tcW w:w="5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</w:tc>
        <w:tc>
          <w:tcPr>
            <w:tcW w:w="5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sa slovaricom za prvi razred osnovne škole (1. dio, za učenje tiskanih slova)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2989</w:t>
            </w:r>
          </w:p>
        </w:tc>
        <w:tc>
          <w:tcPr>
            <w:tcW w:w="5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3668FE">
        <w:trPr>
          <w:trHeight w:val="990"/>
        </w:trPr>
        <w:tc>
          <w:tcPr>
            <w:tcW w:w="5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BB175C" w:rsidTr="003668FE">
        <w:trPr>
          <w:trHeight w:val="494"/>
        </w:trPr>
        <w:tc>
          <w:tcPr>
            <w:tcW w:w="5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366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366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23,00</w:t>
            </w:r>
          </w:p>
        </w:tc>
      </w:tr>
    </w:tbl>
    <w:p w:rsidR="00BB175C" w:rsidRPr="003668FE" w:rsidRDefault="003668FE" w:rsidP="005251F8">
      <w:pPr>
        <w:rPr>
          <w:color w:val="C00000"/>
        </w:rPr>
      </w:pPr>
      <w:r w:rsidRPr="003668FE">
        <w:rPr>
          <w:color w:val="C00000"/>
        </w:rPr>
        <w:t>*CRVENOM BOJOM JE OZNAČENI IZBORNI PREDMET ZA KOJI OPĆINA BISTRA NE SUFINANCIRA KUPNJU</w:t>
      </w:r>
      <w:r>
        <w:rPr>
          <w:color w:val="C00000"/>
        </w:rPr>
        <w:t>,</w:t>
      </w:r>
      <w:r w:rsidRPr="003668FE">
        <w:rPr>
          <w:color w:val="C00000"/>
        </w:rPr>
        <w:t xml:space="preserve"> TE JE POTREBNO ZA TAJ PREDMET SAMOSTALNO KUPITI NASTAVNI PRIBOR</w:t>
      </w:r>
    </w:p>
    <w:p w:rsidR="00BB175C" w:rsidRDefault="00BB175C" w:rsidP="00BB175C">
      <w:pPr>
        <w:pStyle w:val="ListParagraph"/>
      </w:pPr>
    </w:p>
    <w:p w:rsidR="00BB175C" w:rsidRPr="005251F8" w:rsidRDefault="000E407A" w:rsidP="00BB1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OBVEZNIH UDŽBENIKA 2018./2019</w:t>
      </w:r>
      <w:r w:rsidR="00BB175C" w:rsidRPr="005251F8">
        <w:rPr>
          <w:b/>
          <w:sz w:val="24"/>
          <w:szCs w:val="24"/>
        </w:rPr>
        <w:t>.</w:t>
      </w:r>
    </w:p>
    <w:p w:rsidR="00BB175C" w:rsidRPr="005251F8" w:rsidRDefault="00BB175C" w:rsidP="00BB17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t>RAZRED</w:t>
      </w:r>
    </w:p>
    <w:p w:rsidR="00BB175C" w:rsidRDefault="00BB175C" w:rsidP="00BB175C">
      <w:pPr>
        <w:pStyle w:val="ListParagraph"/>
      </w:pPr>
    </w:p>
    <w:tbl>
      <w:tblPr>
        <w:tblW w:w="14770" w:type="dxa"/>
        <w:tblInd w:w="93" w:type="dxa"/>
        <w:tblLook w:val="04A0" w:firstRow="1" w:lastRow="0" w:firstColumn="1" w:lastColumn="0" w:noHBand="0" w:noVBand="1"/>
      </w:tblPr>
      <w:tblGrid>
        <w:gridCol w:w="600"/>
        <w:gridCol w:w="5325"/>
        <w:gridCol w:w="3763"/>
        <w:gridCol w:w="1421"/>
        <w:gridCol w:w="680"/>
        <w:gridCol w:w="1141"/>
        <w:gridCol w:w="1020"/>
        <w:gridCol w:w="820"/>
      </w:tblGrid>
      <w:tr w:rsidR="005251F8" w:rsidRPr="00BB175C" w:rsidTr="004618FE">
        <w:trPr>
          <w:trHeight w:val="534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3328</w:t>
            </w:r>
          </w:p>
        </w:tc>
        <w:tc>
          <w:tcPr>
            <w:tcW w:w="5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2990</w:t>
            </w:r>
          </w:p>
        </w:tc>
        <w:tc>
          <w:tcPr>
            <w:tcW w:w="5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drugi razred osnovne škole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Markovac, Danica Vrgoč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4618FE">
        <w:trPr>
          <w:trHeight w:val="1069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BB175C" w:rsidTr="004618FE">
        <w:trPr>
          <w:trHeight w:val="534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4618FE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23,00</w:t>
            </w:r>
          </w:p>
        </w:tc>
      </w:tr>
    </w:tbl>
    <w:p w:rsidR="004618FE" w:rsidRPr="003668FE" w:rsidRDefault="004618FE" w:rsidP="004618FE">
      <w:pPr>
        <w:rPr>
          <w:color w:val="C00000"/>
        </w:rPr>
      </w:pPr>
      <w:r w:rsidRPr="003668FE">
        <w:rPr>
          <w:color w:val="C00000"/>
        </w:rPr>
        <w:t>*CRVENOM BOJOM JE OZNAČENI IZBORNI PREDMET ZA KOJI OPĆINA BISTRA NE SUFINANCIRA KUPNJU</w:t>
      </w:r>
      <w:r>
        <w:rPr>
          <w:color w:val="C00000"/>
        </w:rPr>
        <w:t>,</w:t>
      </w:r>
      <w:r w:rsidRPr="003668FE">
        <w:rPr>
          <w:color w:val="C00000"/>
        </w:rPr>
        <w:t xml:space="preserve"> TE JE POTREBNO ZA TAJ PREDMET SAMOSTALNO KUPITI NASTAVNI PRIBOR</w:t>
      </w:r>
    </w:p>
    <w:p w:rsidR="00BB175C" w:rsidRDefault="00BB175C" w:rsidP="005251F8"/>
    <w:p w:rsidR="00BB175C" w:rsidRPr="005251F8" w:rsidRDefault="000E407A" w:rsidP="00BB1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OBVEZNIH UDŽBENIKA 2018./2019</w:t>
      </w:r>
      <w:r w:rsidR="00BB175C" w:rsidRPr="005251F8">
        <w:rPr>
          <w:b/>
          <w:sz w:val="24"/>
          <w:szCs w:val="24"/>
        </w:rPr>
        <w:t>.</w:t>
      </w:r>
    </w:p>
    <w:p w:rsidR="00BB175C" w:rsidRDefault="00BB175C" w:rsidP="00BB175C">
      <w:pPr>
        <w:pStyle w:val="ListParagraph"/>
        <w:numPr>
          <w:ilvl w:val="0"/>
          <w:numId w:val="1"/>
        </w:numPr>
      </w:pPr>
      <w:r w:rsidRPr="005251F8">
        <w:rPr>
          <w:b/>
          <w:sz w:val="24"/>
          <w:szCs w:val="24"/>
        </w:rPr>
        <w:t>RAZRED</w:t>
      </w: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604"/>
        <w:gridCol w:w="5352"/>
        <w:gridCol w:w="3783"/>
        <w:gridCol w:w="1429"/>
        <w:gridCol w:w="684"/>
        <w:gridCol w:w="1147"/>
        <w:gridCol w:w="1026"/>
        <w:gridCol w:w="825"/>
      </w:tblGrid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treći razred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064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5251F8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5251F8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34,00</w:t>
            </w:r>
          </w:p>
        </w:tc>
      </w:tr>
    </w:tbl>
    <w:p w:rsidR="005251F8" w:rsidRPr="004618FE" w:rsidRDefault="004618FE" w:rsidP="00BB175C">
      <w:pPr>
        <w:rPr>
          <w:color w:val="C00000"/>
        </w:rPr>
      </w:pPr>
      <w:r w:rsidRPr="003668FE">
        <w:rPr>
          <w:color w:val="C00000"/>
        </w:rPr>
        <w:t>*CRVENOM BOJOM JE OZNAČENI IZBORNI PREDMET ZA KOJI OPĆINA BISTRA NE SUFINANCIRA KUPNJU</w:t>
      </w:r>
      <w:r>
        <w:rPr>
          <w:color w:val="C00000"/>
        </w:rPr>
        <w:t>,</w:t>
      </w:r>
      <w:r w:rsidRPr="003668FE">
        <w:rPr>
          <w:color w:val="C00000"/>
        </w:rPr>
        <w:t xml:space="preserve"> TE JE POTREBNO ZA TAJ PREDMET SAMOSTALNO KUPITI NASTAVNI PRIBOR</w:t>
      </w:r>
    </w:p>
    <w:p w:rsidR="00BB175C" w:rsidRPr="005251F8" w:rsidRDefault="007F0151" w:rsidP="00BB17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POPIS OBVEZNIH UDŽBENIKA 2018./2019</w:t>
      </w:r>
      <w:r w:rsidR="00BB175C" w:rsidRPr="005251F8">
        <w:rPr>
          <w:b/>
          <w:sz w:val="24"/>
          <w:szCs w:val="24"/>
        </w:rPr>
        <w:t>.</w:t>
      </w:r>
    </w:p>
    <w:p w:rsidR="00BB175C" w:rsidRDefault="00BB175C" w:rsidP="00BB175C">
      <w:pPr>
        <w:pStyle w:val="ListParagraph"/>
        <w:numPr>
          <w:ilvl w:val="0"/>
          <w:numId w:val="1"/>
        </w:numPr>
      </w:pPr>
      <w:r w:rsidRPr="005251F8">
        <w:rPr>
          <w:b/>
          <w:sz w:val="24"/>
          <w:szCs w:val="24"/>
        </w:rPr>
        <w:t>RAZRED</w:t>
      </w:r>
    </w:p>
    <w:tbl>
      <w:tblPr>
        <w:tblW w:w="14637" w:type="dxa"/>
        <w:tblInd w:w="93" w:type="dxa"/>
        <w:tblLook w:val="04A0" w:firstRow="1" w:lastRow="0" w:firstColumn="1" w:lastColumn="0" w:noHBand="0" w:noVBand="1"/>
      </w:tblPr>
      <w:tblGrid>
        <w:gridCol w:w="595"/>
        <w:gridCol w:w="5276"/>
        <w:gridCol w:w="3729"/>
        <w:gridCol w:w="1408"/>
        <w:gridCol w:w="674"/>
        <w:gridCol w:w="1131"/>
        <w:gridCol w:w="1011"/>
        <w:gridCol w:w="813"/>
      </w:tblGrid>
      <w:tr w:rsidR="005251F8" w:rsidRPr="005251F8" w:rsidTr="004618FE">
        <w:trPr>
          <w:trHeight w:val="515"/>
        </w:trPr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3330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72,00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47,00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2992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5251F8" w:rsidTr="004618FE">
        <w:trPr>
          <w:trHeight w:val="1032"/>
        </w:trPr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3602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40,00</w:t>
            </w:r>
          </w:p>
        </w:tc>
      </w:tr>
      <w:tr w:rsidR="005251F8" w:rsidRPr="005251F8" w:rsidTr="004618FE">
        <w:trPr>
          <w:trHeight w:val="515"/>
        </w:trPr>
        <w:tc>
          <w:tcPr>
            <w:tcW w:w="59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4618FE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4618FE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30,00</w:t>
            </w:r>
          </w:p>
        </w:tc>
      </w:tr>
    </w:tbl>
    <w:p w:rsidR="004618FE" w:rsidRPr="003668FE" w:rsidRDefault="004618FE" w:rsidP="004618FE">
      <w:pPr>
        <w:rPr>
          <w:color w:val="C00000"/>
        </w:rPr>
      </w:pPr>
      <w:r w:rsidRPr="003668FE">
        <w:rPr>
          <w:color w:val="C00000"/>
        </w:rPr>
        <w:t>*CRVENOM BOJOM JE OZNAČENI IZBORNI PREDMET ZA KOJI OPĆINA BISTRA NE SUFINANCIRA KUPNJU</w:t>
      </w:r>
      <w:r>
        <w:rPr>
          <w:color w:val="C00000"/>
        </w:rPr>
        <w:t>,</w:t>
      </w:r>
      <w:r w:rsidRPr="003668FE">
        <w:rPr>
          <w:color w:val="C00000"/>
        </w:rPr>
        <w:t xml:space="preserve"> TE JE POTREBNO ZA TAJ PREDMET SAMOSTALNO KUPITI NASTAVNI PRIBOR</w:t>
      </w:r>
      <w:bookmarkStart w:id="0" w:name="_GoBack"/>
      <w:bookmarkEnd w:id="0"/>
    </w:p>
    <w:p w:rsidR="00BB175C" w:rsidRPr="00BB175C" w:rsidRDefault="00BB175C" w:rsidP="00BB175C"/>
    <w:sectPr w:rsidR="00BB175C" w:rsidRPr="00BB175C" w:rsidSect="00BB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5E" w:rsidRDefault="00D7535E" w:rsidP="003668FE">
      <w:pPr>
        <w:spacing w:after="0" w:line="240" w:lineRule="auto"/>
      </w:pPr>
      <w:r>
        <w:separator/>
      </w:r>
    </w:p>
  </w:endnote>
  <w:endnote w:type="continuationSeparator" w:id="0">
    <w:p w:rsidR="00D7535E" w:rsidRDefault="00D7535E" w:rsidP="0036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5E" w:rsidRDefault="00D7535E" w:rsidP="003668FE">
      <w:pPr>
        <w:spacing w:after="0" w:line="240" w:lineRule="auto"/>
      </w:pPr>
      <w:r>
        <w:separator/>
      </w:r>
    </w:p>
  </w:footnote>
  <w:footnote w:type="continuationSeparator" w:id="0">
    <w:p w:rsidR="00D7535E" w:rsidRDefault="00D7535E" w:rsidP="0036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3EA1"/>
    <w:multiLevelType w:val="hybridMultilevel"/>
    <w:tmpl w:val="9078E596"/>
    <w:lvl w:ilvl="0" w:tplc="4982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BD6"/>
    <w:multiLevelType w:val="hybridMultilevel"/>
    <w:tmpl w:val="7F60F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5C"/>
    <w:rsid w:val="000A4E43"/>
    <w:rsid w:val="000E407A"/>
    <w:rsid w:val="00270290"/>
    <w:rsid w:val="00326637"/>
    <w:rsid w:val="003668FE"/>
    <w:rsid w:val="004618FE"/>
    <w:rsid w:val="004C224A"/>
    <w:rsid w:val="005251F8"/>
    <w:rsid w:val="005C48E3"/>
    <w:rsid w:val="007F0151"/>
    <w:rsid w:val="00814271"/>
    <w:rsid w:val="00823B6C"/>
    <w:rsid w:val="008C4247"/>
    <w:rsid w:val="00B26F14"/>
    <w:rsid w:val="00BB175C"/>
    <w:rsid w:val="00BC4AD1"/>
    <w:rsid w:val="00CE44C1"/>
    <w:rsid w:val="00D7535E"/>
    <w:rsid w:val="00F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87E0"/>
  <w15:docId w15:val="{436A4BC6-4F3D-4D6E-8FCF-74B9CB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FE"/>
  </w:style>
  <w:style w:type="paragraph" w:styleId="Footer">
    <w:name w:val="footer"/>
    <w:basedOn w:val="Normal"/>
    <w:link w:val="FooterChar"/>
    <w:uiPriority w:val="99"/>
    <w:unhideWhenUsed/>
    <w:rsid w:val="0036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Windows User</cp:lastModifiedBy>
  <cp:revision>2</cp:revision>
  <cp:lastPrinted>2018-06-14T07:36:00Z</cp:lastPrinted>
  <dcterms:created xsi:type="dcterms:W3CDTF">2018-07-13T11:45:00Z</dcterms:created>
  <dcterms:modified xsi:type="dcterms:W3CDTF">2018-07-13T11:45:00Z</dcterms:modified>
</cp:coreProperties>
</file>