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06" w:rsidRPr="005733DD" w:rsidRDefault="008C60E3" w:rsidP="00AF4FA1">
      <w:pPr>
        <w:rPr>
          <w:sz w:val="20"/>
          <w:szCs w:val="20"/>
        </w:rPr>
      </w:pPr>
      <w:r w:rsidRPr="005733DD">
        <w:rPr>
          <w:sz w:val="20"/>
          <w:szCs w:val="20"/>
        </w:rPr>
        <w:t>OSNOVNA ŠKOLA BISTRA</w:t>
      </w:r>
    </w:p>
    <w:p w:rsidR="008C60E3" w:rsidRPr="005733DD" w:rsidRDefault="008C60E3" w:rsidP="00AF4FA1">
      <w:pPr>
        <w:rPr>
          <w:sz w:val="20"/>
          <w:szCs w:val="20"/>
        </w:rPr>
      </w:pPr>
      <w:r w:rsidRPr="005733DD">
        <w:rPr>
          <w:sz w:val="20"/>
          <w:szCs w:val="20"/>
        </w:rPr>
        <w:t>BISTRANSKA 30</w:t>
      </w:r>
    </w:p>
    <w:p w:rsidR="008C60E3" w:rsidRPr="005733DD" w:rsidRDefault="008C60E3" w:rsidP="00AF4FA1">
      <w:pPr>
        <w:rPr>
          <w:sz w:val="20"/>
          <w:szCs w:val="20"/>
        </w:rPr>
      </w:pPr>
      <w:r w:rsidRPr="005733DD">
        <w:rPr>
          <w:sz w:val="20"/>
          <w:szCs w:val="20"/>
        </w:rPr>
        <w:t>POLJANICA BISTRANSKA</w:t>
      </w:r>
    </w:p>
    <w:p w:rsidR="008C60E3" w:rsidRPr="005733DD" w:rsidRDefault="008C60E3">
      <w:pPr>
        <w:rPr>
          <w:sz w:val="20"/>
          <w:szCs w:val="20"/>
        </w:rPr>
      </w:pPr>
    </w:p>
    <w:p w:rsidR="008C60E3" w:rsidRPr="005733DD" w:rsidRDefault="008C60E3">
      <w:pPr>
        <w:rPr>
          <w:sz w:val="20"/>
          <w:szCs w:val="20"/>
        </w:rPr>
      </w:pPr>
    </w:p>
    <w:p w:rsidR="008C60E3" w:rsidRPr="005733DD" w:rsidRDefault="008C60E3">
      <w:pPr>
        <w:rPr>
          <w:sz w:val="20"/>
          <w:szCs w:val="20"/>
        </w:rPr>
      </w:pPr>
    </w:p>
    <w:p w:rsidR="008C60E3" w:rsidRPr="005733DD" w:rsidRDefault="008C60E3">
      <w:pPr>
        <w:rPr>
          <w:sz w:val="20"/>
          <w:szCs w:val="20"/>
        </w:rPr>
      </w:pPr>
    </w:p>
    <w:p w:rsidR="008C60E3" w:rsidRPr="005733DD" w:rsidRDefault="008C60E3">
      <w:pPr>
        <w:rPr>
          <w:sz w:val="20"/>
          <w:szCs w:val="20"/>
        </w:rPr>
      </w:pPr>
    </w:p>
    <w:p w:rsidR="008C60E3" w:rsidRPr="005733DD" w:rsidRDefault="008C60E3">
      <w:pPr>
        <w:rPr>
          <w:sz w:val="20"/>
          <w:szCs w:val="20"/>
        </w:rPr>
      </w:pPr>
    </w:p>
    <w:p w:rsidR="008C60E3" w:rsidRPr="005733DD" w:rsidRDefault="008C60E3">
      <w:pPr>
        <w:rPr>
          <w:sz w:val="20"/>
          <w:szCs w:val="20"/>
        </w:rPr>
      </w:pPr>
    </w:p>
    <w:p w:rsidR="008C60E3" w:rsidRPr="00AF4FA1" w:rsidRDefault="008C60E3" w:rsidP="008C60E3">
      <w:pPr>
        <w:jc w:val="center"/>
        <w:rPr>
          <w:b/>
          <w:sz w:val="96"/>
          <w:szCs w:val="96"/>
        </w:rPr>
      </w:pPr>
      <w:r w:rsidRPr="00AF4FA1">
        <w:rPr>
          <w:b/>
          <w:sz w:val="96"/>
          <w:szCs w:val="96"/>
        </w:rPr>
        <w:t>KOMUNIKACIJA U RAZREDU</w:t>
      </w:r>
    </w:p>
    <w:p w:rsidR="008C60E3" w:rsidRPr="005733DD" w:rsidRDefault="008C60E3" w:rsidP="008C60E3">
      <w:pPr>
        <w:jc w:val="center"/>
        <w:rPr>
          <w:sz w:val="20"/>
          <w:szCs w:val="20"/>
        </w:rPr>
      </w:pPr>
    </w:p>
    <w:p w:rsidR="008C60E3" w:rsidRPr="005733DD" w:rsidRDefault="008C60E3" w:rsidP="008C60E3">
      <w:pPr>
        <w:jc w:val="center"/>
        <w:rPr>
          <w:sz w:val="20"/>
          <w:szCs w:val="20"/>
        </w:rPr>
      </w:pPr>
    </w:p>
    <w:p w:rsidR="008C60E3" w:rsidRPr="005733DD" w:rsidRDefault="008C60E3" w:rsidP="008C60E3">
      <w:pPr>
        <w:jc w:val="center"/>
        <w:rPr>
          <w:sz w:val="20"/>
          <w:szCs w:val="20"/>
        </w:rPr>
      </w:pPr>
    </w:p>
    <w:p w:rsidR="008C60E3" w:rsidRPr="005733DD" w:rsidRDefault="008C60E3" w:rsidP="008C60E3">
      <w:pPr>
        <w:jc w:val="center"/>
        <w:rPr>
          <w:sz w:val="20"/>
          <w:szCs w:val="20"/>
        </w:rPr>
      </w:pPr>
    </w:p>
    <w:p w:rsidR="008C60E3" w:rsidRPr="005733DD" w:rsidRDefault="008C60E3" w:rsidP="008C60E3">
      <w:pPr>
        <w:jc w:val="center"/>
        <w:rPr>
          <w:sz w:val="20"/>
          <w:szCs w:val="20"/>
        </w:rPr>
      </w:pPr>
    </w:p>
    <w:p w:rsidR="008C60E3" w:rsidRPr="005733DD" w:rsidRDefault="008C60E3" w:rsidP="008C60E3">
      <w:pPr>
        <w:jc w:val="center"/>
        <w:rPr>
          <w:sz w:val="20"/>
          <w:szCs w:val="20"/>
        </w:rPr>
      </w:pPr>
    </w:p>
    <w:p w:rsidR="008C60E3" w:rsidRPr="005733DD" w:rsidRDefault="008C60E3" w:rsidP="008C60E3">
      <w:pPr>
        <w:jc w:val="center"/>
        <w:rPr>
          <w:sz w:val="20"/>
          <w:szCs w:val="20"/>
        </w:rPr>
      </w:pPr>
    </w:p>
    <w:p w:rsidR="008C60E3" w:rsidRPr="005733DD" w:rsidRDefault="008C60E3" w:rsidP="008C60E3">
      <w:pPr>
        <w:jc w:val="center"/>
        <w:rPr>
          <w:sz w:val="20"/>
          <w:szCs w:val="20"/>
        </w:rPr>
      </w:pPr>
    </w:p>
    <w:p w:rsidR="008C60E3" w:rsidRPr="005733DD" w:rsidRDefault="008C60E3" w:rsidP="008C60E3">
      <w:pPr>
        <w:jc w:val="center"/>
        <w:rPr>
          <w:sz w:val="20"/>
          <w:szCs w:val="20"/>
        </w:rPr>
      </w:pPr>
    </w:p>
    <w:p w:rsidR="008C60E3" w:rsidRPr="005733DD" w:rsidRDefault="008C60E3" w:rsidP="008C60E3">
      <w:pPr>
        <w:jc w:val="center"/>
        <w:rPr>
          <w:sz w:val="20"/>
          <w:szCs w:val="20"/>
        </w:rPr>
      </w:pPr>
    </w:p>
    <w:p w:rsidR="008C60E3" w:rsidRPr="005733DD" w:rsidRDefault="008C60E3" w:rsidP="008C60E3">
      <w:pPr>
        <w:jc w:val="center"/>
        <w:rPr>
          <w:sz w:val="20"/>
          <w:szCs w:val="20"/>
        </w:rPr>
      </w:pPr>
    </w:p>
    <w:p w:rsidR="008C60E3" w:rsidRDefault="00AF4FA1" w:rsidP="00AF4FA1">
      <w:pPr>
        <w:rPr>
          <w:sz w:val="20"/>
          <w:szCs w:val="20"/>
        </w:rPr>
      </w:pPr>
      <w:r>
        <w:rPr>
          <w:sz w:val="20"/>
          <w:szCs w:val="20"/>
        </w:rPr>
        <w:t xml:space="preserve">Poljanica </w:t>
      </w:r>
      <w:proofErr w:type="spellStart"/>
      <w:r>
        <w:rPr>
          <w:sz w:val="20"/>
          <w:szCs w:val="20"/>
        </w:rPr>
        <w:t>Bistranska</w:t>
      </w:r>
      <w:proofErr w:type="spellEnd"/>
      <w:r>
        <w:rPr>
          <w:sz w:val="20"/>
          <w:szCs w:val="20"/>
        </w:rPr>
        <w:t>, 04. svibnja 2016.</w:t>
      </w:r>
    </w:p>
    <w:p w:rsidR="009D741F" w:rsidRPr="005733DD" w:rsidRDefault="00AF4FA1" w:rsidP="00AF4FA1">
      <w:pPr>
        <w:jc w:val="right"/>
        <w:rPr>
          <w:sz w:val="20"/>
          <w:szCs w:val="20"/>
        </w:rPr>
      </w:pPr>
      <w:r>
        <w:rPr>
          <w:sz w:val="20"/>
          <w:szCs w:val="20"/>
        </w:rPr>
        <w:t xml:space="preserve">Pripremila: Ana Medvidović, </w:t>
      </w:r>
      <w:proofErr w:type="spellStart"/>
      <w:r>
        <w:rPr>
          <w:sz w:val="20"/>
          <w:szCs w:val="20"/>
        </w:rPr>
        <w:t>uč</w:t>
      </w:r>
      <w:proofErr w:type="spellEnd"/>
      <w:r>
        <w:rPr>
          <w:sz w:val="20"/>
          <w:szCs w:val="20"/>
        </w:rPr>
        <w:t>.</w:t>
      </w:r>
    </w:p>
    <w:p w:rsidR="009D741F" w:rsidRPr="005733DD" w:rsidRDefault="009D741F" w:rsidP="009D741F">
      <w:pPr>
        <w:autoSpaceDE w:val="0"/>
        <w:autoSpaceDN w:val="0"/>
        <w:adjustRightInd w:val="0"/>
        <w:spacing w:after="0" w:line="240" w:lineRule="auto"/>
        <w:rPr>
          <w:sz w:val="20"/>
          <w:szCs w:val="20"/>
        </w:rPr>
      </w:pPr>
      <w:r w:rsidRPr="005733DD">
        <w:rPr>
          <w:sz w:val="20"/>
          <w:szCs w:val="20"/>
        </w:rPr>
        <w:lastRenderedPageBreak/>
        <w:t>UVOD</w:t>
      </w:r>
    </w:p>
    <w:p w:rsidR="00405133" w:rsidRPr="005733DD" w:rsidRDefault="00405133" w:rsidP="00C040AA">
      <w:pPr>
        <w:autoSpaceDE w:val="0"/>
        <w:autoSpaceDN w:val="0"/>
        <w:adjustRightInd w:val="0"/>
        <w:spacing w:after="0" w:line="240" w:lineRule="auto"/>
        <w:ind w:firstLine="708"/>
        <w:rPr>
          <w:sz w:val="20"/>
          <w:szCs w:val="20"/>
        </w:rPr>
      </w:pPr>
    </w:p>
    <w:p w:rsidR="00405133" w:rsidRPr="005733DD" w:rsidRDefault="00177988" w:rsidP="009D741F">
      <w:pPr>
        <w:autoSpaceDE w:val="0"/>
        <w:autoSpaceDN w:val="0"/>
        <w:adjustRightInd w:val="0"/>
        <w:spacing w:after="0" w:line="240" w:lineRule="auto"/>
        <w:ind w:firstLine="708"/>
        <w:jc w:val="center"/>
        <w:rPr>
          <w:sz w:val="20"/>
          <w:szCs w:val="20"/>
        </w:rPr>
      </w:pPr>
      <w:r w:rsidRPr="005733DD">
        <w:rPr>
          <w:noProof/>
          <w:sz w:val="20"/>
          <w:szCs w:val="20"/>
          <w:lang w:eastAsia="hr-HR"/>
        </w:rPr>
        <w:drawing>
          <wp:inline distT="0" distB="0" distL="0" distR="0">
            <wp:extent cx="4107257" cy="3796589"/>
            <wp:effectExtent l="19050" t="0" r="7543" b="0"/>
            <wp:docPr id="1" name="Slika 1" descr="C:\Users\Medo&amp;Ana\Desktop\KOMUNIKACIJA U RAZREDU\8_prica_o_jeziku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o&amp;Ana\Desktop\KOMUNIKACIJA U RAZREDU\8_prica_o_jeziku_4.jpg"/>
                    <pic:cNvPicPr>
                      <a:picLocks noChangeAspect="1" noChangeArrowheads="1"/>
                    </pic:cNvPicPr>
                  </pic:nvPicPr>
                  <pic:blipFill>
                    <a:blip r:embed="rId5" cstate="print"/>
                    <a:srcRect r="-20" b="3352"/>
                    <a:stretch>
                      <a:fillRect/>
                    </a:stretch>
                  </pic:blipFill>
                  <pic:spPr bwMode="auto">
                    <a:xfrm>
                      <a:off x="0" y="0"/>
                      <a:ext cx="4107257" cy="3796589"/>
                    </a:xfrm>
                    <a:prstGeom prst="rect">
                      <a:avLst/>
                    </a:prstGeom>
                    <a:noFill/>
                    <a:ln w="9525">
                      <a:noFill/>
                      <a:miter lim="800000"/>
                      <a:headEnd/>
                      <a:tailEnd/>
                    </a:ln>
                  </pic:spPr>
                </pic:pic>
              </a:graphicData>
            </a:graphic>
          </wp:inline>
        </w:drawing>
      </w:r>
    </w:p>
    <w:p w:rsidR="00405133" w:rsidRPr="005733DD" w:rsidRDefault="00405133" w:rsidP="00C040AA">
      <w:pPr>
        <w:autoSpaceDE w:val="0"/>
        <w:autoSpaceDN w:val="0"/>
        <w:adjustRightInd w:val="0"/>
        <w:spacing w:after="0" w:line="240" w:lineRule="auto"/>
        <w:ind w:firstLine="708"/>
        <w:rPr>
          <w:sz w:val="20"/>
          <w:szCs w:val="20"/>
        </w:rPr>
      </w:pPr>
    </w:p>
    <w:p w:rsidR="00E65C01" w:rsidRPr="005733DD" w:rsidRDefault="008C60E3" w:rsidP="00E65C01">
      <w:pPr>
        <w:autoSpaceDE w:val="0"/>
        <w:autoSpaceDN w:val="0"/>
        <w:adjustRightInd w:val="0"/>
        <w:spacing w:after="0" w:line="240" w:lineRule="auto"/>
        <w:ind w:firstLine="708"/>
        <w:rPr>
          <w:rFonts w:eastAsia="MinionPro-Regular" w:cs="MinionPro-Regular"/>
          <w:sz w:val="20"/>
          <w:szCs w:val="20"/>
        </w:rPr>
      </w:pPr>
      <w:r w:rsidRPr="005733DD">
        <w:rPr>
          <w:sz w:val="20"/>
          <w:szCs w:val="20"/>
        </w:rPr>
        <w:t>Komunik</w:t>
      </w:r>
      <w:r w:rsidR="00C040AA" w:rsidRPr="005733DD">
        <w:rPr>
          <w:sz w:val="20"/>
          <w:szCs w:val="20"/>
        </w:rPr>
        <w:t>a</w:t>
      </w:r>
      <w:r w:rsidRPr="005733DD">
        <w:rPr>
          <w:sz w:val="20"/>
          <w:szCs w:val="20"/>
        </w:rPr>
        <w:t xml:space="preserve">cija je ključ uspješnih socijalnih odnosa i poželjnog ponašanja. </w:t>
      </w:r>
      <w:r w:rsidR="00C040AA" w:rsidRPr="005733DD">
        <w:rPr>
          <w:rFonts w:eastAsia="MinionPro-Regular" w:cs="MinionPro-Regular"/>
          <w:sz w:val="20"/>
          <w:szCs w:val="20"/>
        </w:rPr>
        <w:t xml:space="preserve">Komunikacijske sposobnosti </w:t>
      </w:r>
      <w:r w:rsidRPr="005733DD">
        <w:rPr>
          <w:rFonts w:eastAsia="MinionPro-Regular" w:cs="MinionPro-Regular"/>
          <w:sz w:val="20"/>
          <w:szCs w:val="20"/>
        </w:rPr>
        <w:t>obuhvać</w:t>
      </w:r>
      <w:r w:rsidR="00C040AA" w:rsidRPr="005733DD">
        <w:rPr>
          <w:rFonts w:eastAsia="MinionPro-Regular" w:cs="MinionPro-Regular"/>
          <w:sz w:val="20"/>
          <w:szCs w:val="20"/>
        </w:rPr>
        <w:t xml:space="preserve">aju </w:t>
      </w:r>
      <w:r w:rsidRPr="005733DD">
        <w:rPr>
          <w:rFonts w:eastAsia="MinionPro-Regular" w:cs="MinionPro-Regular"/>
          <w:sz w:val="20"/>
          <w:szCs w:val="20"/>
        </w:rPr>
        <w:t>sposobnost upora</w:t>
      </w:r>
      <w:r w:rsidR="00C040AA" w:rsidRPr="005733DD">
        <w:rPr>
          <w:rFonts w:eastAsia="MinionPro-Regular" w:cs="MinionPro-Regular"/>
          <w:sz w:val="20"/>
          <w:szCs w:val="20"/>
        </w:rPr>
        <w:t xml:space="preserve">be govora, </w:t>
      </w:r>
      <w:r w:rsidRPr="005733DD">
        <w:rPr>
          <w:rFonts w:eastAsia="MinionPro-Regular" w:cs="MinionPro-Regular"/>
          <w:sz w:val="20"/>
          <w:szCs w:val="20"/>
        </w:rPr>
        <w:t>sposobnost izlaganja i argumentiranja</w:t>
      </w:r>
      <w:r w:rsidR="00C040AA" w:rsidRPr="005733DD">
        <w:rPr>
          <w:rFonts w:eastAsia="MinionPro-Regular" w:cs="MinionPro-Regular"/>
          <w:sz w:val="20"/>
          <w:szCs w:val="20"/>
        </w:rPr>
        <w:t xml:space="preserve"> </w:t>
      </w:r>
      <w:r w:rsidRPr="005733DD">
        <w:rPr>
          <w:rFonts w:eastAsia="MinionPro-Regular" w:cs="MinionPro-Regular"/>
          <w:sz w:val="20"/>
          <w:szCs w:val="20"/>
        </w:rPr>
        <w:t>vlastitog mišljenja, sposobnost dijalogiziranja i spremnost za komunikaciju.</w:t>
      </w:r>
      <w:r w:rsidR="00C040AA" w:rsidRPr="005733DD">
        <w:rPr>
          <w:rFonts w:eastAsia="MinionPro-Regular" w:cs="MinionPro-Regular"/>
          <w:sz w:val="20"/>
          <w:szCs w:val="20"/>
        </w:rPr>
        <w:t xml:space="preserve"> Elementarne sastavnice koje čine kvalitetu komunikacije i utječu na razvoj socijalnih odnosa su komunikacijska sloboda i neugroženost. Učitelj, kao voditelj odgojno-obrazovnog procesa, mora poticati među učenicima međusobno razumijevanje, poštovanje, sporazumijevanje i ravnopravno surađivanje. Komunikacijske kompetencije učitelja preduvjet su razvoju kvalitete komunikacij</w:t>
      </w:r>
      <w:r w:rsidR="00E65C01" w:rsidRPr="005733DD">
        <w:rPr>
          <w:rFonts w:eastAsia="MinionPro-Regular" w:cs="MinionPro-Regular"/>
          <w:sz w:val="20"/>
          <w:szCs w:val="20"/>
        </w:rPr>
        <w:t>e i socijalnih odnosa u razredu – dakle, učiteljeva reakcija ne smije biti oštra te sadržavati prijetnju. Takav način reagiranja pokazuje učiteljev strah zbog gubitka autoriteta. On mora odavati dojam da ne postoji izazov učenika koji će mu oduzeti autoritet.</w:t>
      </w:r>
    </w:p>
    <w:p w:rsidR="00C040AA" w:rsidRPr="005733DD" w:rsidRDefault="00C040AA" w:rsidP="00C040AA">
      <w:pPr>
        <w:autoSpaceDE w:val="0"/>
        <w:autoSpaceDN w:val="0"/>
        <w:adjustRightInd w:val="0"/>
        <w:spacing w:after="0" w:line="240" w:lineRule="auto"/>
        <w:ind w:firstLine="708"/>
        <w:rPr>
          <w:rFonts w:eastAsia="MinionPro-Regular" w:cs="MinionPro-Regular"/>
          <w:sz w:val="20"/>
          <w:szCs w:val="20"/>
        </w:rPr>
      </w:pPr>
    </w:p>
    <w:p w:rsidR="00C040AA" w:rsidRPr="005733DD" w:rsidRDefault="001F1E1A" w:rsidP="001F1E1A">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Postoje predrasude da svi znaju komunicirati, da se komunicira riječima, da je komunikaciju moguće izbjeći, te da opsežnija komunikacija vodi boljim odnosima. Treba naglasiti da vještine komunikacije treba učiti, da prekid komunikacije nekad smiruje, a manje komunikacije može istaknuti problem. Isto tako, komunikaciju je nemoguće izbjeći jer ona nije samo verbalna.</w:t>
      </w:r>
      <w:r w:rsidR="00F65F47" w:rsidRPr="005733DD">
        <w:rPr>
          <w:rFonts w:eastAsia="MinionPro-Regular" w:cs="MinionPro-Regular"/>
          <w:sz w:val="20"/>
          <w:szCs w:val="20"/>
        </w:rPr>
        <w:t xml:space="preserve"> Po jednom istraživanju učitelji u razredu verbalno sudjeluju 78 %, a učenici 16 %.</w:t>
      </w:r>
      <w:r w:rsidRPr="005733DD">
        <w:rPr>
          <w:rFonts w:eastAsia="MinionPro-Regular" w:cs="MinionPro-Regular"/>
          <w:sz w:val="20"/>
          <w:szCs w:val="20"/>
        </w:rPr>
        <w:t xml:space="preserve"> Pri komuniciranju, svaku poruku prenosimo: verbalno i neverbalno.</w:t>
      </w:r>
    </w:p>
    <w:p w:rsidR="001F1E1A" w:rsidRPr="005733DD" w:rsidRDefault="001F1E1A" w:rsidP="001F1E1A">
      <w:pPr>
        <w:autoSpaceDE w:val="0"/>
        <w:autoSpaceDN w:val="0"/>
        <w:adjustRightInd w:val="0"/>
        <w:spacing w:after="0" w:line="240" w:lineRule="auto"/>
        <w:rPr>
          <w:rFonts w:eastAsia="MinionPro-Regular" w:cs="MinionPro-Regular"/>
          <w:sz w:val="20"/>
          <w:szCs w:val="20"/>
        </w:rPr>
      </w:pPr>
    </w:p>
    <w:p w:rsidR="001F1E1A" w:rsidRPr="005733DD" w:rsidRDefault="001F1E1A" w:rsidP="001F1E1A">
      <w:pPr>
        <w:autoSpaceDE w:val="0"/>
        <w:autoSpaceDN w:val="0"/>
        <w:adjustRightInd w:val="0"/>
        <w:spacing w:after="0" w:line="240" w:lineRule="auto"/>
        <w:rPr>
          <w:rFonts w:eastAsia="MinionPro-Regular" w:cs="MinionPro-Regular"/>
          <w:sz w:val="20"/>
          <w:szCs w:val="20"/>
        </w:rPr>
      </w:pPr>
    </w:p>
    <w:p w:rsidR="009D741F" w:rsidRPr="005733DD" w:rsidRDefault="009D741F" w:rsidP="001F1E1A">
      <w:pPr>
        <w:autoSpaceDE w:val="0"/>
        <w:autoSpaceDN w:val="0"/>
        <w:adjustRightInd w:val="0"/>
        <w:spacing w:after="0" w:line="240" w:lineRule="auto"/>
        <w:rPr>
          <w:rFonts w:eastAsia="MinionPro-Regular" w:cs="MinionPro-Regular"/>
          <w:sz w:val="20"/>
          <w:szCs w:val="20"/>
        </w:rPr>
      </w:pPr>
    </w:p>
    <w:p w:rsidR="009D741F" w:rsidRDefault="009D741F" w:rsidP="001F1E1A">
      <w:pPr>
        <w:autoSpaceDE w:val="0"/>
        <w:autoSpaceDN w:val="0"/>
        <w:adjustRightInd w:val="0"/>
        <w:spacing w:after="0" w:line="240" w:lineRule="auto"/>
        <w:rPr>
          <w:rFonts w:eastAsia="MinionPro-Regular" w:cs="MinionPro-Regular"/>
          <w:sz w:val="20"/>
          <w:szCs w:val="20"/>
        </w:rPr>
      </w:pPr>
    </w:p>
    <w:p w:rsidR="005733DD" w:rsidRDefault="005733DD" w:rsidP="001F1E1A">
      <w:pPr>
        <w:autoSpaceDE w:val="0"/>
        <w:autoSpaceDN w:val="0"/>
        <w:adjustRightInd w:val="0"/>
        <w:spacing w:after="0" w:line="240" w:lineRule="auto"/>
        <w:rPr>
          <w:rFonts w:eastAsia="MinionPro-Regular" w:cs="MinionPro-Regular"/>
          <w:sz w:val="20"/>
          <w:szCs w:val="20"/>
        </w:rPr>
      </w:pPr>
    </w:p>
    <w:p w:rsidR="005733DD" w:rsidRDefault="005733DD" w:rsidP="001F1E1A">
      <w:pPr>
        <w:autoSpaceDE w:val="0"/>
        <w:autoSpaceDN w:val="0"/>
        <w:adjustRightInd w:val="0"/>
        <w:spacing w:after="0" w:line="240" w:lineRule="auto"/>
        <w:rPr>
          <w:rFonts w:eastAsia="MinionPro-Regular" w:cs="MinionPro-Regular"/>
          <w:sz w:val="20"/>
          <w:szCs w:val="20"/>
        </w:rPr>
      </w:pPr>
    </w:p>
    <w:p w:rsidR="005733DD" w:rsidRDefault="005733DD" w:rsidP="001F1E1A">
      <w:pPr>
        <w:autoSpaceDE w:val="0"/>
        <w:autoSpaceDN w:val="0"/>
        <w:adjustRightInd w:val="0"/>
        <w:spacing w:after="0" w:line="240" w:lineRule="auto"/>
        <w:rPr>
          <w:rFonts w:eastAsia="MinionPro-Regular" w:cs="MinionPro-Regular"/>
          <w:sz w:val="20"/>
          <w:szCs w:val="20"/>
        </w:rPr>
      </w:pPr>
    </w:p>
    <w:p w:rsidR="005733DD" w:rsidRDefault="005733DD" w:rsidP="001F1E1A">
      <w:pPr>
        <w:autoSpaceDE w:val="0"/>
        <w:autoSpaceDN w:val="0"/>
        <w:adjustRightInd w:val="0"/>
        <w:spacing w:after="0" w:line="240" w:lineRule="auto"/>
        <w:rPr>
          <w:rFonts w:eastAsia="MinionPro-Regular" w:cs="MinionPro-Regular"/>
          <w:sz w:val="20"/>
          <w:szCs w:val="20"/>
        </w:rPr>
      </w:pPr>
    </w:p>
    <w:p w:rsidR="005733DD" w:rsidRDefault="005733DD" w:rsidP="001F1E1A">
      <w:pPr>
        <w:autoSpaceDE w:val="0"/>
        <w:autoSpaceDN w:val="0"/>
        <w:adjustRightInd w:val="0"/>
        <w:spacing w:after="0" w:line="240" w:lineRule="auto"/>
        <w:rPr>
          <w:rFonts w:eastAsia="MinionPro-Regular" w:cs="MinionPro-Regular"/>
          <w:sz w:val="20"/>
          <w:szCs w:val="20"/>
        </w:rPr>
      </w:pPr>
    </w:p>
    <w:p w:rsidR="005733DD" w:rsidRDefault="005733DD" w:rsidP="001F1E1A">
      <w:pPr>
        <w:autoSpaceDE w:val="0"/>
        <w:autoSpaceDN w:val="0"/>
        <w:adjustRightInd w:val="0"/>
        <w:spacing w:after="0" w:line="240" w:lineRule="auto"/>
        <w:rPr>
          <w:rFonts w:eastAsia="MinionPro-Regular" w:cs="MinionPro-Regular"/>
          <w:sz w:val="20"/>
          <w:szCs w:val="20"/>
        </w:rPr>
      </w:pPr>
    </w:p>
    <w:p w:rsidR="005733DD" w:rsidRDefault="005733DD" w:rsidP="001F1E1A">
      <w:pPr>
        <w:autoSpaceDE w:val="0"/>
        <w:autoSpaceDN w:val="0"/>
        <w:adjustRightInd w:val="0"/>
        <w:spacing w:after="0" w:line="240" w:lineRule="auto"/>
        <w:rPr>
          <w:rFonts w:eastAsia="MinionPro-Regular" w:cs="MinionPro-Regular"/>
          <w:sz w:val="20"/>
          <w:szCs w:val="20"/>
        </w:rPr>
      </w:pPr>
    </w:p>
    <w:p w:rsidR="005733DD" w:rsidRDefault="005733DD" w:rsidP="001F1E1A">
      <w:pPr>
        <w:autoSpaceDE w:val="0"/>
        <w:autoSpaceDN w:val="0"/>
        <w:adjustRightInd w:val="0"/>
        <w:spacing w:after="0" w:line="240" w:lineRule="auto"/>
        <w:rPr>
          <w:rFonts w:eastAsia="MinionPro-Regular" w:cs="MinionPro-Regular"/>
          <w:sz w:val="20"/>
          <w:szCs w:val="20"/>
        </w:rPr>
      </w:pPr>
    </w:p>
    <w:p w:rsidR="005733DD" w:rsidRPr="005733DD" w:rsidRDefault="005733DD" w:rsidP="001F1E1A">
      <w:pPr>
        <w:autoSpaceDE w:val="0"/>
        <w:autoSpaceDN w:val="0"/>
        <w:adjustRightInd w:val="0"/>
        <w:spacing w:after="0" w:line="240" w:lineRule="auto"/>
        <w:rPr>
          <w:rFonts w:eastAsia="MinionPro-Regular" w:cs="MinionPro-Regular"/>
          <w:sz w:val="20"/>
          <w:szCs w:val="20"/>
        </w:rPr>
      </w:pPr>
    </w:p>
    <w:p w:rsidR="009D741F" w:rsidRPr="005733DD" w:rsidRDefault="009D741F" w:rsidP="001F1E1A">
      <w:pPr>
        <w:autoSpaceDE w:val="0"/>
        <w:autoSpaceDN w:val="0"/>
        <w:adjustRightInd w:val="0"/>
        <w:spacing w:after="0" w:line="240" w:lineRule="auto"/>
        <w:rPr>
          <w:rFonts w:eastAsia="MinionPro-Regular" w:cs="MinionPro-Regular"/>
          <w:sz w:val="20"/>
          <w:szCs w:val="20"/>
        </w:rPr>
      </w:pPr>
    </w:p>
    <w:p w:rsidR="009D741F" w:rsidRPr="005733DD" w:rsidRDefault="009D741F" w:rsidP="001F1E1A">
      <w:pPr>
        <w:autoSpaceDE w:val="0"/>
        <w:autoSpaceDN w:val="0"/>
        <w:adjustRightInd w:val="0"/>
        <w:spacing w:after="0" w:line="240" w:lineRule="auto"/>
        <w:rPr>
          <w:rFonts w:eastAsia="MinionPro-Regular" w:cs="MinionPro-Regular"/>
          <w:sz w:val="20"/>
          <w:szCs w:val="20"/>
        </w:rPr>
      </w:pPr>
    </w:p>
    <w:p w:rsidR="009D741F" w:rsidRPr="005733DD" w:rsidRDefault="009D741F" w:rsidP="001F1E1A">
      <w:pPr>
        <w:autoSpaceDE w:val="0"/>
        <w:autoSpaceDN w:val="0"/>
        <w:adjustRightInd w:val="0"/>
        <w:spacing w:after="0" w:line="240" w:lineRule="auto"/>
        <w:rPr>
          <w:rFonts w:eastAsia="MinionPro-Regular" w:cs="MinionPro-Regular"/>
          <w:sz w:val="20"/>
          <w:szCs w:val="20"/>
        </w:rPr>
      </w:pPr>
    </w:p>
    <w:p w:rsidR="001F1E1A" w:rsidRPr="005733DD" w:rsidRDefault="001F1E1A" w:rsidP="001F1E1A">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VERBALNA I NEVERBALNA KOMUNIKACIJA</w:t>
      </w:r>
    </w:p>
    <w:p w:rsidR="009D741F" w:rsidRPr="005733DD" w:rsidRDefault="009D741F" w:rsidP="001F1E1A">
      <w:pPr>
        <w:autoSpaceDE w:val="0"/>
        <w:autoSpaceDN w:val="0"/>
        <w:adjustRightInd w:val="0"/>
        <w:spacing w:after="0" w:line="240" w:lineRule="auto"/>
        <w:rPr>
          <w:rFonts w:eastAsia="MinionPro-Regular" w:cs="MinionPro-Regular"/>
          <w:sz w:val="20"/>
          <w:szCs w:val="20"/>
        </w:rPr>
      </w:pPr>
    </w:p>
    <w:p w:rsidR="001F1E1A" w:rsidRPr="005733DD" w:rsidRDefault="001F1E1A" w:rsidP="001F1E1A">
      <w:pPr>
        <w:autoSpaceDE w:val="0"/>
        <w:autoSpaceDN w:val="0"/>
        <w:adjustRightInd w:val="0"/>
        <w:spacing w:after="0" w:line="240" w:lineRule="auto"/>
        <w:rPr>
          <w:rFonts w:eastAsia="MinionPro-Regular" w:cs="MinionPro-Regular"/>
          <w:sz w:val="20"/>
          <w:szCs w:val="20"/>
        </w:rPr>
      </w:pPr>
      <w:r w:rsidRPr="005733DD">
        <w:rPr>
          <w:rFonts w:eastAsia="MinionPro-Regular" w:cs="MinionPro-Regular"/>
          <w:b/>
          <w:sz w:val="20"/>
          <w:szCs w:val="20"/>
        </w:rPr>
        <w:t>Verbalna komunikacija</w:t>
      </w:r>
      <w:r w:rsidRPr="005733DD">
        <w:rPr>
          <w:rFonts w:eastAsia="MinionPro-Regular" w:cs="MinionPro-Regular"/>
          <w:sz w:val="20"/>
          <w:szCs w:val="20"/>
        </w:rPr>
        <w:t xml:space="preserve"> </w:t>
      </w:r>
      <w:r w:rsidR="003D3627" w:rsidRPr="005733DD">
        <w:rPr>
          <w:rFonts w:eastAsia="MinionPro-Regular" w:cs="MinionPro-Regular"/>
          <w:sz w:val="20"/>
          <w:szCs w:val="20"/>
        </w:rPr>
        <w:t>uključuje raznovrsne poruke koje se šalju</w:t>
      </w:r>
      <w:r w:rsidRPr="005733DD">
        <w:rPr>
          <w:rFonts w:eastAsia="MinionPro-Regular" w:cs="MinionPro-Regular"/>
          <w:sz w:val="20"/>
          <w:szCs w:val="20"/>
        </w:rPr>
        <w:t xml:space="preserve"> govorom, čitanjem i pisanjem.</w:t>
      </w:r>
    </w:p>
    <w:p w:rsidR="003D3627" w:rsidRPr="005733DD" w:rsidRDefault="003D3627" w:rsidP="003D3627">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Verbalna komunikacija u formi jezika bolja je za prenošenje logičkih i apstraktnih ideja što se postiže: uporabom jezika koji je općeprihvaćen i razumljiv, razjašnjavanjem mogućih nejasnoća, nastojanjem da</w:t>
      </w:r>
      <w:r w:rsidR="00CF3790" w:rsidRPr="005733DD">
        <w:rPr>
          <w:rFonts w:eastAsia="MinionPro-Regular" w:cs="MinionPro-Regular"/>
          <w:sz w:val="20"/>
          <w:szCs w:val="20"/>
        </w:rPr>
        <w:t xml:space="preserve"> </w:t>
      </w:r>
      <w:r w:rsidRPr="005733DD">
        <w:rPr>
          <w:rFonts w:eastAsia="MinionPro-Regular" w:cs="MinionPro-Regular"/>
          <w:sz w:val="20"/>
          <w:szCs w:val="20"/>
        </w:rPr>
        <w:t>poruka bude kratka, jednostavna i konkretna, objašnjavanjem glavnih zamisli na primjerima i usporedbama, ponavljanjem i sažimanjem, ako komunikacija traje dulje vrijeme.</w:t>
      </w:r>
    </w:p>
    <w:p w:rsidR="003D3627" w:rsidRPr="005733DD" w:rsidRDefault="003D3627" w:rsidP="003D3627">
      <w:pPr>
        <w:autoSpaceDE w:val="0"/>
        <w:autoSpaceDN w:val="0"/>
        <w:adjustRightInd w:val="0"/>
        <w:spacing w:after="0" w:line="240" w:lineRule="auto"/>
        <w:rPr>
          <w:rFonts w:eastAsia="MinionPro-Regular" w:cs="MinionPro-Regular"/>
          <w:sz w:val="20"/>
          <w:szCs w:val="20"/>
        </w:rPr>
      </w:pPr>
    </w:p>
    <w:p w:rsidR="003D3627" w:rsidRPr="005733DD" w:rsidRDefault="003D3627" w:rsidP="003D3627">
      <w:pPr>
        <w:autoSpaceDE w:val="0"/>
        <w:autoSpaceDN w:val="0"/>
        <w:adjustRightInd w:val="0"/>
        <w:spacing w:after="0" w:line="240" w:lineRule="auto"/>
        <w:rPr>
          <w:rFonts w:eastAsia="MinionPro-Regular" w:cs="MinionPro-Regular"/>
          <w:sz w:val="20"/>
          <w:szCs w:val="20"/>
        </w:rPr>
      </w:pPr>
    </w:p>
    <w:p w:rsidR="003D3627" w:rsidRPr="005733DD" w:rsidRDefault="003D3627" w:rsidP="009D741F">
      <w:pPr>
        <w:autoSpaceDE w:val="0"/>
        <w:autoSpaceDN w:val="0"/>
        <w:adjustRightInd w:val="0"/>
        <w:spacing w:after="0" w:line="240" w:lineRule="auto"/>
        <w:ind w:firstLine="708"/>
        <w:rPr>
          <w:rFonts w:eastAsia="MinionPro-Regular" w:cs="MinionPro-Regular"/>
          <w:sz w:val="20"/>
          <w:szCs w:val="20"/>
        </w:rPr>
      </w:pPr>
      <w:r w:rsidRPr="005733DD">
        <w:rPr>
          <w:rFonts w:eastAsia="MinionPro-Regular" w:cs="MinionPro-Regular"/>
          <w:sz w:val="20"/>
          <w:szCs w:val="20"/>
        </w:rPr>
        <w:t xml:space="preserve">Najvažnijim aspektom neverbalnog komuniciranja smatra se vizualna interakcija. Vizualni dio poruke, koji učenik dobiva gledanjem u učitelja koji prezentira poruku, ostaju najdulje u sjećanju. Tvrdi se da komuniciramo 7% </w:t>
      </w:r>
      <w:r w:rsidRPr="005733DD">
        <w:rPr>
          <w:rFonts w:eastAsia="MinionPro-Regular" w:cs="MinionPro-It"/>
          <w:i/>
          <w:iCs/>
          <w:sz w:val="20"/>
          <w:szCs w:val="20"/>
        </w:rPr>
        <w:t xml:space="preserve">verbalno </w:t>
      </w:r>
      <w:r w:rsidRPr="005733DD">
        <w:rPr>
          <w:rFonts w:eastAsia="MinionPro-Regular" w:cs="MinionPro-Regular"/>
          <w:sz w:val="20"/>
          <w:szCs w:val="20"/>
        </w:rPr>
        <w:t xml:space="preserve">(sadržaj poruke), 38% </w:t>
      </w:r>
      <w:r w:rsidRPr="005733DD">
        <w:rPr>
          <w:rFonts w:eastAsia="MinionPro-Regular" w:cs="MinionPro-It"/>
          <w:i/>
          <w:iCs/>
          <w:sz w:val="20"/>
          <w:szCs w:val="20"/>
        </w:rPr>
        <w:t xml:space="preserve">glasom </w:t>
      </w:r>
      <w:r w:rsidRPr="005733DD">
        <w:rPr>
          <w:rFonts w:eastAsia="MinionPro-Regular" w:cs="MinionPro-Regular"/>
          <w:sz w:val="20"/>
          <w:szCs w:val="20"/>
        </w:rPr>
        <w:t xml:space="preserve">(kako nešto kažemo, što naglašavamo, redoslijed riječi u poruci, pauze i razlike u ritmu govora) i 55% </w:t>
      </w:r>
      <w:proofErr w:type="spellStart"/>
      <w:r w:rsidRPr="005733DD">
        <w:rPr>
          <w:rFonts w:eastAsia="MinionPro-Regular" w:cs="MinionPro-It"/>
          <w:i/>
          <w:iCs/>
          <w:sz w:val="20"/>
          <w:szCs w:val="20"/>
        </w:rPr>
        <w:t>proksemički</w:t>
      </w:r>
      <w:proofErr w:type="spellEnd"/>
      <w:r w:rsidRPr="005733DD">
        <w:rPr>
          <w:rFonts w:eastAsia="MinionPro-Regular" w:cs="MinionPro-Regular"/>
          <w:sz w:val="20"/>
          <w:szCs w:val="20"/>
        </w:rPr>
        <w:t xml:space="preserve"> </w:t>
      </w:r>
      <w:r w:rsidRPr="005733DD">
        <w:rPr>
          <w:rFonts w:eastAsia="MinionPro-Regular" w:cs="MinionPro-It"/>
          <w:i/>
          <w:iCs/>
          <w:sz w:val="20"/>
          <w:szCs w:val="20"/>
        </w:rPr>
        <w:t xml:space="preserve">i </w:t>
      </w:r>
      <w:proofErr w:type="spellStart"/>
      <w:r w:rsidRPr="005733DD">
        <w:rPr>
          <w:rFonts w:eastAsia="MinionPro-Regular" w:cs="MinionPro-It"/>
          <w:i/>
          <w:iCs/>
          <w:sz w:val="20"/>
          <w:szCs w:val="20"/>
        </w:rPr>
        <w:t>kinezički</w:t>
      </w:r>
      <w:proofErr w:type="spellEnd"/>
      <w:r w:rsidRPr="005733DD">
        <w:rPr>
          <w:rFonts w:eastAsia="MinionPro-Regular" w:cs="MinionPro-It"/>
          <w:i/>
          <w:iCs/>
          <w:sz w:val="20"/>
          <w:szCs w:val="20"/>
        </w:rPr>
        <w:t xml:space="preserve"> </w:t>
      </w:r>
      <w:r w:rsidRPr="005733DD">
        <w:rPr>
          <w:rFonts w:eastAsia="MinionPro-Regular" w:cs="MinionPro-Regular"/>
          <w:sz w:val="20"/>
          <w:szCs w:val="20"/>
        </w:rPr>
        <w:t xml:space="preserve">(promjenom u izrazu lica, tjelesnim dodirima, prostornom udaljenošću od druge osobe, usmjeravanjem i zadržavanjem pogleda i </w:t>
      </w:r>
      <w:proofErr w:type="spellStart"/>
      <w:r w:rsidRPr="005733DD">
        <w:rPr>
          <w:rFonts w:eastAsia="MinionPro-Regular" w:cs="MinionPro-Regular"/>
          <w:sz w:val="20"/>
          <w:szCs w:val="20"/>
        </w:rPr>
        <w:t>sl</w:t>
      </w:r>
      <w:proofErr w:type="spellEnd"/>
      <w:r w:rsidRPr="005733DD">
        <w:rPr>
          <w:rFonts w:eastAsia="MinionPro-Regular" w:cs="MinionPro-Regular"/>
          <w:sz w:val="20"/>
          <w:szCs w:val="20"/>
        </w:rPr>
        <w:t>.).</w:t>
      </w:r>
    </w:p>
    <w:p w:rsidR="00714656" w:rsidRPr="005733DD" w:rsidRDefault="00714656" w:rsidP="003D3627">
      <w:pPr>
        <w:autoSpaceDE w:val="0"/>
        <w:autoSpaceDN w:val="0"/>
        <w:adjustRightInd w:val="0"/>
        <w:spacing w:after="0" w:line="240" w:lineRule="auto"/>
        <w:rPr>
          <w:rFonts w:cs="MinionPro-Bold"/>
          <w:b/>
          <w:bCs/>
          <w:sz w:val="20"/>
          <w:szCs w:val="20"/>
        </w:rPr>
      </w:pPr>
    </w:p>
    <w:p w:rsidR="003D3627" w:rsidRPr="005733DD" w:rsidRDefault="003D3627" w:rsidP="003D3627">
      <w:pPr>
        <w:autoSpaceDE w:val="0"/>
        <w:autoSpaceDN w:val="0"/>
        <w:adjustRightInd w:val="0"/>
        <w:spacing w:after="0" w:line="240" w:lineRule="auto"/>
        <w:rPr>
          <w:rFonts w:eastAsia="MinionPro-Regular" w:cs="MinionPro-Regular"/>
          <w:sz w:val="20"/>
          <w:szCs w:val="20"/>
        </w:rPr>
      </w:pPr>
      <w:r w:rsidRPr="005733DD">
        <w:rPr>
          <w:rFonts w:cs="MinionPro-Bold"/>
          <w:b/>
          <w:bCs/>
          <w:sz w:val="20"/>
          <w:szCs w:val="20"/>
        </w:rPr>
        <w:t xml:space="preserve">Neverbalna komunikacija </w:t>
      </w:r>
      <w:r w:rsidRPr="005733DD">
        <w:rPr>
          <w:rFonts w:eastAsia="MinionPro-Regular" w:cs="MinionPro-Regular"/>
          <w:sz w:val="20"/>
          <w:szCs w:val="20"/>
        </w:rPr>
        <w:t>se koristi za izražavanje emocija, pokazivanje stavova,</w:t>
      </w:r>
      <w:r w:rsidRPr="005733DD">
        <w:rPr>
          <w:rFonts w:cs="MinionPro-Bold"/>
          <w:b/>
          <w:bCs/>
          <w:sz w:val="20"/>
          <w:szCs w:val="20"/>
        </w:rPr>
        <w:t xml:space="preserve"> </w:t>
      </w:r>
      <w:r w:rsidRPr="005733DD">
        <w:rPr>
          <w:rFonts w:eastAsia="MinionPro-Regular" w:cs="MinionPro-Regular"/>
          <w:sz w:val="20"/>
          <w:szCs w:val="20"/>
        </w:rPr>
        <w:t>odražavanje osobina ličnosti i poticanje ili mijenjanje</w:t>
      </w:r>
      <w:r w:rsidRPr="005733DD">
        <w:rPr>
          <w:rFonts w:cs="MinionPro-Bold"/>
          <w:b/>
          <w:bCs/>
          <w:sz w:val="20"/>
          <w:szCs w:val="20"/>
        </w:rPr>
        <w:t xml:space="preserve"> </w:t>
      </w:r>
      <w:r w:rsidRPr="005733DD">
        <w:rPr>
          <w:rFonts w:eastAsia="MinionPro-Regular" w:cs="MinionPro-Regular"/>
          <w:sz w:val="20"/>
          <w:szCs w:val="20"/>
        </w:rPr>
        <w:t>verbalne komunikacije. U interakcijama</w:t>
      </w:r>
      <w:r w:rsidRPr="005733DD">
        <w:rPr>
          <w:rFonts w:cs="MinionPro-Bold"/>
          <w:b/>
          <w:bCs/>
          <w:sz w:val="20"/>
          <w:szCs w:val="20"/>
        </w:rPr>
        <w:t xml:space="preserve"> </w:t>
      </w:r>
      <w:r w:rsidRPr="005733DD">
        <w:rPr>
          <w:rFonts w:eastAsia="MinionPro-Regular" w:cs="MinionPro-Regular"/>
          <w:sz w:val="20"/>
          <w:szCs w:val="20"/>
        </w:rPr>
        <w:t>učitelj – učenik pridonosi boljem razumijevanju poruke,</w:t>
      </w:r>
      <w:r w:rsidRPr="005733DD">
        <w:rPr>
          <w:rFonts w:cs="MinionPro-Bold"/>
          <w:b/>
          <w:bCs/>
          <w:sz w:val="20"/>
          <w:szCs w:val="20"/>
        </w:rPr>
        <w:t xml:space="preserve"> </w:t>
      </w:r>
      <w:r w:rsidRPr="005733DD">
        <w:rPr>
          <w:rFonts w:eastAsia="MinionPro-Regular" w:cs="MinionPro-Regular"/>
          <w:sz w:val="20"/>
          <w:szCs w:val="20"/>
        </w:rPr>
        <w:t>a učinkovito učenje ovisi o kvaliteti komunikacije,</w:t>
      </w:r>
      <w:r w:rsidRPr="005733DD">
        <w:rPr>
          <w:rFonts w:cs="MinionPro-Bold"/>
          <w:b/>
          <w:bCs/>
          <w:sz w:val="20"/>
          <w:szCs w:val="20"/>
        </w:rPr>
        <w:t xml:space="preserve"> </w:t>
      </w:r>
      <w:r w:rsidRPr="005733DD">
        <w:rPr>
          <w:rFonts w:eastAsia="MinionPro-Regular" w:cs="MinionPro-Regular"/>
          <w:sz w:val="20"/>
          <w:szCs w:val="20"/>
        </w:rPr>
        <w:t>kako verbalne tako i neverbalne.</w:t>
      </w:r>
    </w:p>
    <w:p w:rsidR="00CF3790" w:rsidRPr="005733DD" w:rsidRDefault="00CF3790" w:rsidP="003D3627">
      <w:pPr>
        <w:autoSpaceDE w:val="0"/>
        <w:autoSpaceDN w:val="0"/>
        <w:adjustRightInd w:val="0"/>
        <w:spacing w:after="0" w:line="240" w:lineRule="auto"/>
        <w:rPr>
          <w:rFonts w:eastAsia="MinionPro-Regular" w:cs="MinionPro-Regular"/>
          <w:sz w:val="20"/>
          <w:szCs w:val="20"/>
        </w:rPr>
      </w:pPr>
    </w:p>
    <w:p w:rsidR="003D3627" w:rsidRPr="005733DD" w:rsidRDefault="003D3627" w:rsidP="009D741F">
      <w:pPr>
        <w:autoSpaceDE w:val="0"/>
        <w:autoSpaceDN w:val="0"/>
        <w:adjustRightInd w:val="0"/>
        <w:spacing w:after="0" w:line="240" w:lineRule="auto"/>
        <w:ind w:firstLine="708"/>
        <w:rPr>
          <w:rFonts w:eastAsia="MinionPro-Regular" w:cs="MinionPro-Regular"/>
          <w:sz w:val="20"/>
          <w:szCs w:val="20"/>
        </w:rPr>
      </w:pPr>
      <w:r w:rsidRPr="005733DD">
        <w:rPr>
          <w:rFonts w:eastAsia="MinionPro-Regular" w:cs="MinionPro-Regular"/>
          <w:sz w:val="20"/>
          <w:szCs w:val="20"/>
        </w:rPr>
        <w:t xml:space="preserve">Neverbalna komunikacija uključuje nelingvistički vokalni sustav, te </w:t>
      </w:r>
      <w:proofErr w:type="spellStart"/>
      <w:r w:rsidRPr="005733DD">
        <w:rPr>
          <w:rFonts w:eastAsia="MinionPro-Regular" w:cs="MinionPro-Regular"/>
          <w:sz w:val="20"/>
          <w:szCs w:val="20"/>
        </w:rPr>
        <w:t>nevokalno</w:t>
      </w:r>
      <w:proofErr w:type="spellEnd"/>
      <w:r w:rsidRPr="005733DD">
        <w:rPr>
          <w:rFonts w:eastAsia="MinionPro-Regular" w:cs="MinionPro-Regular"/>
          <w:sz w:val="20"/>
          <w:szCs w:val="20"/>
        </w:rPr>
        <w:t xml:space="preserve"> </w:t>
      </w:r>
      <w:proofErr w:type="spellStart"/>
      <w:r w:rsidRPr="005733DD">
        <w:rPr>
          <w:rFonts w:eastAsia="MinionPro-Regular" w:cs="MinionPro-Regular"/>
          <w:sz w:val="20"/>
          <w:szCs w:val="20"/>
        </w:rPr>
        <w:t>proksemičko</w:t>
      </w:r>
      <w:proofErr w:type="spellEnd"/>
      <w:r w:rsidRPr="005733DD">
        <w:rPr>
          <w:rFonts w:eastAsia="MinionPro-Regular" w:cs="MinionPro-Regular"/>
          <w:sz w:val="20"/>
          <w:szCs w:val="20"/>
        </w:rPr>
        <w:t>-</w:t>
      </w:r>
      <w:proofErr w:type="spellStart"/>
      <w:r w:rsidRPr="005733DD">
        <w:rPr>
          <w:rFonts w:eastAsia="MinionPro-Regular" w:cs="MinionPro-Regular"/>
          <w:sz w:val="20"/>
          <w:szCs w:val="20"/>
        </w:rPr>
        <w:t>kinezički</w:t>
      </w:r>
      <w:proofErr w:type="spellEnd"/>
      <w:r w:rsidRPr="005733DD">
        <w:rPr>
          <w:rFonts w:eastAsia="MinionPro-Regular" w:cs="MinionPro-Regular"/>
          <w:sz w:val="20"/>
          <w:szCs w:val="20"/>
        </w:rPr>
        <w:t xml:space="preserve">. Nelingvistički vokalni sustav obuhvaća: šumove i zvukove, određene osobine glasova kojima se oblikuju riječi, samoglasnici, intenzitet ili glasnost govora, visina i trajanje glasova </w:t>
      </w:r>
      <w:proofErr w:type="spellStart"/>
      <w:r w:rsidRPr="005733DD">
        <w:rPr>
          <w:rFonts w:eastAsia="MinionPro-Regular" w:cs="MinionPro-Regular"/>
          <w:sz w:val="20"/>
          <w:szCs w:val="20"/>
        </w:rPr>
        <w:t>itd</w:t>
      </w:r>
      <w:proofErr w:type="spellEnd"/>
      <w:r w:rsidRPr="005733DD">
        <w:rPr>
          <w:rFonts w:eastAsia="MinionPro-Regular" w:cs="MinionPro-Regular"/>
          <w:sz w:val="20"/>
          <w:szCs w:val="20"/>
        </w:rPr>
        <w:t>., te kvaliteta glasova ili izgovora – ritam, artikulacija i tempo govora, naglašavanje slogova i riječi u rečenici.</w:t>
      </w:r>
    </w:p>
    <w:p w:rsidR="00714656" w:rsidRPr="005733DD" w:rsidRDefault="003D3627" w:rsidP="00714656">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 xml:space="preserve"> </w:t>
      </w:r>
      <w:proofErr w:type="spellStart"/>
      <w:r w:rsidRPr="005733DD">
        <w:rPr>
          <w:rFonts w:eastAsia="MinionPro-Regular" w:cs="MinionPro-Regular"/>
          <w:sz w:val="20"/>
          <w:szCs w:val="20"/>
        </w:rPr>
        <w:t>Nevokalno</w:t>
      </w:r>
      <w:proofErr w:type="spellEnd"/>
      <w:r w:rsidRPr="005733DD">
        <w:rPr>
          <w:rFonts w:eastAsia="MinionPro-Regular" w:cs="MinionPro-Regular"/>
          <w:sz w:val="20"/>
          <w:szCs w:val="20"/>
        </w:rPr>
        <w:t xml:space="preserve"> </w:t>
      </w:r>
      <w:proofErr w:type="spellStart"/>
      <w:r w:rsidRPr="005733DD">
        <w:rPr>
          <w:rFonts w:eastAsia="MinionPro-Regular" w:cs="MinionPro-Regular"/>
          <w:sz w:val="20"/>
          <w:szCs w:val="20"/>
        </w:rPr>
        <w:t>proksemičko</w:t>
      </w:r>
      <w:proofErr w:type="spellEnd"/>
      <w:r w:rsidRPr="005733DD">
        <w:rPr>
          <w:rFonts w:eastAsia="MinionPro-Regular" w:cs="MinionPro-Regular"/>
          <w:sz w:val="20"/>
          <w:szCs w:val="20"/>
        </w:rPr>
        <w:t>-</w:t>
      </w:r>
      <w:proofErr w:type="spellStart"/>
      <w:r w:rsidRPr="005733DD">
        <w:rPr>
          <w:rFonts w:eastAsia="MinionPro-Regular" w:cs="MinionPro-Regular"/>
          <w:sz w:val="20"/>
          <w:szCs w:val="20"/>
        </w:rPr>
        <w:t>kinestički</w:t>
      </w:r>
      <w:proofErr w:type="spellEnd"/>
      <w:r w:rsidRPr="005733DD">
        <w:rPr>
          <w:rFonts w:eastAsia="MinionPro-Regular" w:cs="MinionPro-Regular"/>
          <w:sz w:val="20"/>
          <w:szCs w:val="20"/>
        </w:rPr>
        <w:t xml:space="preserve"> sustav obuhvaća : </w:t>
      </w:r>
      <w:r w:rsidRPr="005733DD">
        <w:rPr>
          <w:rFonts w:eastAsia="MinionPro-Regular" w:cs="MinionPro-It"/>
          <w:i/>
          <w:iCs/>
          <w:sz w:val="20"/>
          <w:szCs w:val="20"/>
        </w:rPr>
        <w:t>facijalnu</w:t>
      </w:r>
      <w:r w:rsidRPr="005733DD">
        <w:rPr>
          <w:rFonts w:eastAsia="MinionPro-Regular" w:cs="MinionPro-Regular"/>
          <w:sz w:val="20"/>
          <w:szCs w:val="20"/>
        </w:rPr>
        <w:t xml:space="preserve"> </w:t>
      </w:r>
      <w:r w:rsidRPr="005733DD">
        <w:rPr>
          <w:rFonts w:eastAsia="MinionPro-Regular" w:cs="MinionPro-It"/>
          <w:i/>
          <w:iCs/>
          <w:sz w:val="20"/>
          <w:szCs w:val="20"/>
        </w:rPr>
        <w:t xml:space="preserve">mimiku </w:t>
      </w:r>
      <w:r w:rsidRPr="005733DD">
        <w:rPr>
          <w:rFonts w:eastAsia="MinionPro-Regular" w:cs="MinionPro-Regular"/>
          <w:sz w:val="20"/>
          <w:szCs w:val="20"/>
        </w:rPr>
        <w:t xml:space="preserve">(spontani i simulirani osmijeh, mrštenje): </w:t>
      </w:r>
      <w:r w:rsidRPr="005733DD">
        <w:rPr>
          <w:rFonts w:eastAsia="MinionPro-Regular" w:cs="MinionPro-It"/>
          <w:i/>
          <w:iCs/>
          <w:sz w:val="20"/>
          <w:szCs w:val="20"/>
        </w:rPr>
        <w:t xml:space="preserve">pogled </w:t>
      </w:r>
      <w:r w:rsidRPr="005733DD">
        <w:rPr>
          <w:rFonts w:eastAsia="MinionPro-Regular" w:cs="MinionPro-Regular"/>
          <w:sz w:val="20"/>
          <w:szCs w:val="20"/>
        </w:rPr>
        <w:t xml:space="preserve">(smjer, trajanje, reciprocitet i očno fiksiranje); </w:t>
      </w:r>
      <w:r w:rsidRPr="005733DD">
        <w:rPr>
          <w:rFonts w:eastAsia="MinionPro-Regular" w:cs="MinionPro-It"/>
          <w:i/>
          <w:iCs/>
          <w:sz w:val="20"/>
          <w:szCs w:val="20"/>
        </w:rPr>
        <w:t xml:space="preserve">geste </w:t>
      </w:r>
      <w:r w:rsidRPr="005733DD">
        <w:rPr>
          <w:rFonts w:eastAsia="MinionPro-Regular" w:cs="MinionPro-Regular"/>
          <w:sz w:val="20"/>
          <w:szCs w:val="20"/>
        </w:rPr>
        <w:t xml:space="preserve">(gestikulacija, pantomima); </w:t>
      </w:r>
      <w:r w:rsidRPr="005733DD">
        <w:rPr>
          <w:rFonts w:eastAsia="MinionPro-Regular" w:cs="MinionPro-It"/>
          <w:i/>
          <w:iCs/>
          <w:sz w:val="20"/>
          <w:szCs w:val="20"/>
        </w:rPr>
        <w:t xml:space="preserve">položaj </w:t>
      </w:r>
      <w:r w:rsidRPr="005733DD">
        <w:rPr>
          <w:rFonts w:eastAsia="MinionPro-Regular" w:cs="MinionPro-Regular"/>
          <w:sz w:val="20"/>
          <w:szCs w:val="20"/>
        </w:rPr>
        <w:t xml:space="preserve">(naginjanje i orijentacija tijela, trupa, glave); uporaba prostorne udaljenosti kako bi se označile granice vlastite teritorijalnosti. </w:t>
      </w:r>
    </w:p>
    <w:p w:rsidR="00714656" w:rsidRPr="005733DD" w:rsidRDefault="00714656" w:rsidP="00714656">
      <w:pPr>
        <w:autoSpaceDE w:val="0"/>
        <w:autoSpaceDN w:val="0"/>
        <w:adjustRightInd w:val="0"/>
        <w:spacing w:after="0" w:line="240" w:lineRule="auto"/>
        <w:rPr>
          <w:rFonts w:eastAsia="MinionPro-Regular" w:cs="MinionPro-Regular"/>
          <w:sz w:val="20"/>
          <w:szCs w:val="20"/>
        </w:rPr>
      </w:pPr>
    </w:p>
    <w:p w:rsidR="00714656" w:rsidRPr="005733DD" w:rsidRDefault="003D3627" w:rsidP="009D741F">
      <w:pPr>
        <w:autoSpaceDE w:val="0"/>
        <w:autoSpaceDN w:val="0"/>
        <w:adjustRightInd w:val="0"/>
        <w:spacing w:after="0" w:line="240" w:lineRule="auto"/>
        <w:ind w:firstLine="708"/>
        <w:rPr>
          <w:rFonts w:eastAsia="MinionPro-Regular" w:cs="MinionPro-Regular"/>
          <w:sz w:val="20"/>
          <w:szCs w:val="20"/>
        </w:rPr>
      </w:pPr>
      <w:r w:rsidRPr="005733DD">
        <w:rPr>
          <w:rFonts w:eastAsia="MinionPro-Regular" w:cs="MinionPro-Regular"/>
          <w:sz w:val="20"/>
          <w:szCs w:val="20"/>
        </w:rPr>
        <w:t>Osim</w:t>
      </w:r>
      <w:r w:rsidR="00714656" w:rsidRPr="005733DD">
        <w:rPr>
          <w:rFonts w:eastAsia="MinionPro-Regular" w:cs="MinionPro-Regular"/>
          <w:sz w:val="20"/>
          <w:szCs w:val="20"/>
        </w:rPr>
        <w:t xml:space="preserve"> </w:t>
      </w:r>
      <w:r w:rsidRPr="005733DD">
        <w:rPr>
          <w:rFonts w:eastAsia="MinionPro-Regular" w:cs="MinionPro-Regular"/>
          <w:sz w:val="20"/>
          <w:szCs w:val="20"/>
        </w:rPr>
        <w:t xml:space="preserve">toga, neverbalna komunikacija može imati različite </w:t>
      </w:r>
      <w:r w:rsidR="00714656" w:rsidRPr="005733DD">
        <w:rPr>
          <w:rFonts w:eastAsia="MinionPro-Regular" w:cs="MinionPro-Regular"/>
          <w:sz w:val="20"/>
          <w:szCs w:val="20"/>
        </w:rPr>
        <w:t>funkcije ako odgovara onome što smo namjeravali izgovoriti</w:t>
      </w:r>
      <w:r w:rsidRPr="005733DD">
        <w:rPr>
          <w:rFonts w:eastAsia="MinionPro-Regular" w:cs="MinionPro-Regular"/>
          <w:sz w:val="20"/>
          <w:szCs w:val="20"/>
        </w:rPr>
        <w:t xml:space="preserve">: </w:t>
      </w:r>
      <w:r w:rsidRPr="005733DD">
        <w:rPr>
          <w:rFonts w:eastAsia="MinionPro-Regular" w:cs="MinionPro-It"/>
          <w:i/>
          <w:iCs/>
          <w:sz w:val="20"/>
          <w:szCs w:val="20"/>
        </w:rPr>
        <w:t xml:space="preserve">izražavanje emocija </w:t>
      </w:r>
      <w:r w:rsidRPr="005733DD">
        <w:rPr>
          <w:rFonts w:eastAsia="MinionPro-Regular" w:cs="MinionPro-Regular"/>
          <w:sz w:val="20"/>
          <w:szCs w:val="20"/>
        </w:rPr>
        <w:t>(u tijeku</w:t>
      </w:r>
      <w:r w:rsidR="00714656" w:rsidRPr="005733DD">
        <w:rPr>
          <w:rFonts w:eastAsia="MinionPro-Regular" w:cs="MinionPro-Regular"/>
          <w:sz w:val="20"/>
          <w:szCs w:val="20"/>
        </w:rPr>
        <w:t xml:space="preserve"> </w:t>
      </w:r>
      <w:r w:rsidRPr="005733DD">
        <w:rPr>
          <w:rFonts w:eastAsia="MinionPro-Regular" w:cs="MinionPro-Regular"/>
          <w:sz w:val="20"/>
          <w:szCs w:val="20"/>
        </w:rPr>
        <w:t>razgovora ili bilo kakva socijalnog kontakta; napeti</w:t>
      </w:r>
      <w:r w:rsidR="00714656" w:rsidRPr="005733DD">
        <w:rPr>
          <w:rFonts w:eastAsia="MinionPro-Regular" w:cs="MinionPro-Regular"/>
          <w:sz w:val="20"/>
          <w:szCs w:val="20"/>
        </w:rPr>
        <w:t xml:space="preserve"> </w:t>
      </w:r>
      <w:r w:rsidRPr="005733DD">
        <w:rPr>
          <w:rFonts w:eastAsia="MinionPro-Regular" w:cs="MinionPro-Regular"/>
          <w:sz w:val="20"/>
          <w:szCs w:val="20"/>
        </w:rPr>
        <w:t>izraz lica ili glas koji napukne samo na trenutak</w:t>
      </w:r>
      <w:r w:rsidR="00714656" w:rsidRPr="005733DD">
        <w:rPr>
          <w:rFonts w:eastAsia="MinionPro-Regular" w:cs="MinionPro-Regular"/>
          <w:sz w:val="20"/>
          <w:szCs w:val="20"/>
        </w:rPr>
        <w:t xml:space="preserve"> ukazuje na nelagod</w:t>
      </w:r>
      <w:r w:rsidRPr="005733DD">
        <w:rPr>
          <w:rFonts w:eastAsia="MinionPro-Regular" w:cs="MinionPro-Regular"/>
          <w:sz w:val="20"/>
          <w:szCs w:val="20"/>
        </w:rPr>
        <w:t xml:space="preserve">u); </w:t>
      </w:r>
      <w:r w:rsidRPr="005733DD">
        <w:rPr>
          <w:rFonts w:eastAsia="MinionPro-Regular" w:cs="MinionPro-It"/>
          <w:i/>
          <w:iCs/>
          <w:sz w:val="20"/>
          <w:szCs w:val="20"/>
        </w:rPr>
        <w:t>razjašnjenje među osobnim</w:t>
      </w:r>
      <w:r w:rsidR="00714656" w:rsidRPr="005733DD">
        <w:rPr>
          <w:rFonts w:eastAsia="MinionPro-Regular" w:cs="MinionPro-Regular"/>
          <w:sz w:val="20"/>
          <w:szCs w:val="20"/>
        </w:rPr>
        <w:t xml:space="preserve"> </w:t>
      </w:r>
      <w:r w:rsidRPr="005733DD">
        <w:rPr>
          <w:rFonts w:eastAsia="MinionPro-Regular" w:cs="MinionPro-It"/>
          <w:i/>
          <w:iCs/>
          <w:sz w:val="20"/>
          <w:szCs w:val="20"/>
        </w:rPr>
        <w:t xml:space="preserve">stavovima </w:t>
      </w:r>
      <w:r w:rsidRPr="005733DD">
        <w:rPr>
          <w:rFonts w:eastAsia="MinionPro-Regular" w:cs="MinionPro-Regular"/>
          <w:sz w:val="20"/>
          <w:szCs w:val="20"/>
        </w:rPr>
        <w:t>(u slučaju kad učenik govori, smiješak</w:t>
      </w:r>
      <w:r w:rsidR="00714656" w:rsidRPr="005733DD">
        <w:rPr>
          <w:rFonts w:eastAsia="MinionPro-Regular" w:cs="MinionPro-Regular"/>
          <w:sz w:val="20"/>
          <w:szCs w:val="20"/>
        </w:rPr>
        <w:t xml:space="preserve"> </w:t>
      </w:r>
      <w:r w:rsidRPr="005733DD">
        <w:rPr>
          <w:rFonts w:eastAsia="MinionPro-Regular" w:cs="MinionPro-Regular"/>
          <w:sz w:val="20"/>
          <w:szCs w:val="20"/>
        </w:rPr>
        <w:t>učitelja može ukazati na suglasnost u svezi izraženog</w:t>
      </w:r>
      <w:r w:rsidR="00714656" w:rsidRPr="005733DD">
        <w:rPr>
          <w:rFonts w:eastAsia="MinionPro-Regular" w:cs="MinionPro-Regular"/>
          <w:sz w:val="20"/>
          <w:szCs w:val="20"/>
        </w:rPr>
        <w:t xml:space="preserve"> </w:t>
      </w:r>
      <w:r w:rsidRPr="005733DD">
        <w:rPr>
          <w:rFonts w:eastAsia="MinionPro-Regular" w:cs="MinionPro-Regular"/>
          <w:sz w:val="20"/>
          <w:szCs w:val="20"/>
        </w:rPr>
        <w:t xml:space="preserve">stava); </w:t>
      </w:r>
      <w:r w:rsidRPr="005733DD">
        <w:rPr>
          <w:rFonts w:eastAsia="MinionPro-Regular" w:cs="MinionPro-It"/>
          <w:i/>
          <w:iCs/>
          <w:sz w:val="20"/>
          <w:szCs w:val="20"/>
        </w:rPr>
        <w:t>učvrstiti predstavljanje samoga sebe, poduprijeti,</w:t>
      </w:r>
      <w:r w:rsidR="00714656" w:rsidRPr="005733DD">
        <w:rPr>
          <w:rFonts w:eastAsia="MinionPro-Regular" w:cs="MinionPro-Regular"/>
          <w:sz w:val="20"/>
          <w:szCs w:val="20"/>
        </w:rPr>
        <w:t xml:space="preserve"> </w:t>
      </w:r>
      <w:r w:rsidRPr="005733DD">
        <w:rPr>
          <w:rFonts w:eastAsia="MinionPro-Regular" w:cs="MinionPro-It"/>
          <w:i/>
          <w:iCs/>
          <w:sz w:val="20"/>
          <w:szCs w:val="20"/>
        </w:rPr>
        <w:t>zamijeniti te izmijeniti verbalnu komunikaciju</w:t>
      </w:r>
      <w:r w:rsidR="00714656" w:rsidRPr="005733DD">
        <w:rPr>
          <w:rFonts w:eastAsia="MinionPro-Regular" w:cs="MinionPro-Regular"/>
          <w:sz w:val="20"/>
          <w:szCs w:val="20"/>
        </w:rPr>
        <w:t xml:space="preserve"> </w:t>
      </w:r>
      <w:r w:rsidRPr="005733DD">
        <w:rPr>
          <w:rFonts w:eastAsia="MinionPro-Regular" w:cs="MinionPro-Regular"/>
          <w:sz w:val="20"/>
          <w:szCs w:val="20"/>
        </w:rPr>
        <w:t>(</w:t>
      </w:r>
      <w:r w:rsidRPr="005733DD">
        <w:rPr>
          <w:rFonts w:eastAsia="MinionPro-Regular" w:cs="MinionPro-It"/>
          <w:i/>
          <w:iCs/>
          <w:sz w:val="20"/>
          <w:szCs w:val="20"/>
        </w:rPr>
        <w:t xml:space="preserve">poduprijeti: </w:t>
      </w:r>
      <w:r w:rsidRPr="005733DD">
        <w:rPr>
          <w:rFonts w:eastAsia="MinionPro-Regular" w:cs="MinionPro-Regular"/>
          <w:sz w:val="20"/>
          <w:szCs w:val="20"/>
        </w:rPr>
        <w:t>kad primjećujemo da je duhovit</w:t>
      </w:r>
      <w:r w:rsidR="00714656" w:rsidRPr="005733DD">
        <w:rPr>
          <w:rFonts w:eastAsia="MinionPro-Regular" w:cs="MinionPro-Regular"/>
          <w:sz w:val="20"/>
          <w:szCs w:val="20"/>
        </w:rPr>
        <w:t xml:space="preserve"> </w:t>
      </w:r>
      <w:r w:rsidRPr="005733DD">
        <w:rPr>
          <w:rFonts w:eastAsia="MinionPro-Regular" w:cs="MinionPro-Regular"/>
          <w:sz w:val="20"/>
          <w:szCs w:val="20"/>
        </w:rPr>
        <w:t>odgovor pogrešno tumačen prati se smijehom rečenicu</w:t>
      </w:r>
      <w:r w:rsidR="00714656" w:rsidRPr="005733DD">
        <w:rPr>
          <w:rFonts w:eastAsia="MinionPro-Regular" w:cs="MinionPro-Regular"/>
          <w:sz w:val="20"/>
          <w:szCs w:val="20"/>
        </w:rPr>
        <w:t xml:space="preserve"> </w:t>
      </w:r>
      <w:r w:rsidRPr="005733DD">
        <w:rPr>
          <w:rFonts w:eastAsia="MinionPro-Regular" w:cs="MinionPro-Regular"/>
          <w:sz w:val="20"/>
          <w:szCs w:val="20"/>
        </w:rPr>
        <w:t xml:space="preserve">kako bi se ispravilo ono što je rečeno; </w:t>
      </w:r>
      <w:r w:rsidRPr="005733DD">
        <w:rPr>
          <w:rFonts w:eastAsia="MinionPro-Regular" w:cs="MinionPro-It"/>
          <w:i/>
          <w:iCs/>
          <w:sz w:val="20"/>
          <w:szCs w:val="20"/>
        </w:rPr>
        <w:t>zamijeniti</w:t>
      </w:r>
      <w:r w:rsidRPr="005733DD">
        <w:rPr>
          <w:rFonts w:eastAsia="MinionPro-Regular" w:cs="MinionPro-Regular"/>
          <w:sz w:val="20"/>
          <w:szCs w:val="20"/>
        </w:rPr>
        <w:t>:</w:t>
      </w:r>
      <w:r w:rsidR="00714656" w:rsidRPr="005733DD">
        <w:rPr>
          <w:rFonts w:eastAsia="MinionPro-Regular" w:cs="MinionPro-Regular"/>
          <w:sz w:val="20"/>
          <w:szCs w:val="20"/>
        </w:rPr>
        <w:t xml:space="preserve"> </w:t>
      </w:r>
      <w:r w:rsidRPr="005733DD">
        <w:rPr>
          <w:rFonts w:eastAsia="MinionPro-Regular" w:cs="MinionPro-Regular"/>
          <w:sz w:val="20"/>
          <w:szCs w:val="20"/>
        </w:rPr>
        <w:t xml:space="preserve">nesporazum </w:t>
      </w:r>
      <w:r w:rsidR="00714656" w:rsidRPr="005733DD">
        <w:rPr>
          <w:rFonts w:eastAsia="MinionPro-Regular" w:cs="MinionPro-Regular"/>
          <w:sz w:val="20"/>
          <w:szCs w:val="20"/>
        </w:rPr>
        <w:t xml:space="preserve">se </w:t>
      </w:r>
      <w:r w:rsidRPr="005733DD">
        <w:rPr>
          <w:rFonts w:eastAsia="MinionPro-Regular" w:cs="MinionPro-Regular"/>
          <w:sz w:val="20"/>
          <w:szCs w:val="20"/>
        </w:rPr>
        <w:t>može izraziti samim izrazom lica,</w:t>
      </w:r>
      <w:r w:rsidR="00714656" w:rsidRPr="005733DD">
        <w:rPr>
          <w:rFonts w:eastAsia="MinionPro-Regular" w:cs="MinionPro-Regular"/>
          <w:sz w:val="20"/>
          <w:szCs w:val="20"/>
        </w:rPr>
        <w:t xml:space="preserve"> </w:t>
      </w:r>
      <w:r w:rsidRPr="005733DD">
        <w:rPr>
          <w:rFonts w:eastAsia="MinionPro-Regular" w:cs="MinionPro-Regular"/>
          <w:sz w:val="20"/>
          <w:szCs w:val="20"/>
        </w:rPr>
        <w:t xml:space="preserve">mršteći čelo; </w:t>
      </w:r>
      <w:r w:rsidRPr="005733DD">
        <w:rPr>
          <w:rFonts w:eastAsia="MinionPro-Regular" w:cs="MinionPro-It"/>
          <w:i/>
          <w:iCs/>
          <w:sz w:val="20"/>
          <w:szCs w:val="20"/>
        </w:rPr>
        <w:t>izmijeniti</w:t>
      </w:r>
      <w:r w:rsidR="00714656" w:rsidRPr="005733DD">
        <w:rPr>
          <w:rFonts w:eastAsia="MinionPro-Regular" w:cs="MinionPro-Regular"/>
          <w:sz w:val="20"/>
          <w:szCs w:val="20"/>
        </w:rPr>
        <w:t>: kompliment koji</w:t>
      </w:r>
      <w:r w:rsidRPr="005733DD">
        <w:rPr>
          <w:rFonts w:eastAsia="MinionPro-Regular" w:cs="MinionPro-Regular"/>
          <w:sz w:val="20"/>
          <w:szCs w:val="20"/>
        </w:rPr>
        <w:t xml:space="preserve"> je izrečen</w:t>
      </w:r>
      <w:r w:rsidR="00714656" w:rsidRPr="005733DD">
        <w:rPr>
          <w:rFonts w:eastAsia="MinionPro-Regular" w:cs="MinionPro-Regular"/>
          <w:sz w:val="20"/>
          <w:szCs w:val="20"/>
        </w:rPr>
        <w:t xml:space="preserve"> </w:t>
      </w:r>
      <w:r w:rsidRPr="005733DD">
        <w:rPr>
          <w:rFonts w:eastAsia="MinionPro-Regular" w:cs="MinionPro-Regular"/>
          <w:sz w:val="20"/>
          <w:szCs w:val="20"/>
        </w:rPr>
        <w:t>sarkastičnim tonom</w:t>
      </w:r>
      <w:r w:rsidR="00CF3790" w:rsidRPr="005733DD">
        <w:rPr>
          <w:rFonts w:eastAsia="MinionPro-Regular" w:cs="MinionPro-Regular"/>
          <w:sz w:val="20"/>
          <w:szCs w:val="20"/>
        </w:rPr>
        <w:t xml:space="preserve"> prihvaćen je kao kritika</w:t>
      </w:r>
      <w:r w:rsidRPr="005733DD">
        <w:rPr>
          <w:rFonts w:eastAsia="MinionPro-Regular" w:cs="MinionPro-Regular"/>
          <w:sz w:val="20"/>
          <w:szCs w:val="20"/>
        </w:rPr>
        <w:t>.</w:t>
      </w:r>
    </w:p>
    <w:p w:rsidR="00714656" w:rsidRPr="005733DD" w:rsidRDefault="00714656" w:rsidP="003D3627">
      <w:pPr>
        <w:autoSpaceDE w:val="0"/>
        <w:autoSpaceDN w:val="0"/>
        <w:adjustRightInd w:val="0"/>
        <w:spacing w:after="0" w:line="240" w:lineRule="auto"/>
        <w:rPr>
          <w:rFonts w:eastAsia="MinionPro-Regular" w:cs="MinionPro-Regular"/>
          <w:sz w:val="20"/>
          <w:szCs w:val="20"/>
        </w:rPr>
      </w:pPr>
    </w:p>
    <w:p w:rsidR="009D741F" w:rsidRPr="005733DD" w:rsidRDefault="009D741F" w:rsidP="009D741F">
      <w:pPr>
        <w:autoSpaceDE w:val="0"/>
        <w:autoSpaceDN w:val="0"/>
        <w:adjustRightInd w:val="0"/>
        <w:spacing w:after="0" w:line="240" w:lineRule="auto"/>
        <w:ind w:firstLine="708"/>
        <w:rPr>
          <w:rFonts w:eastAsia="MinionPro-Regular" w:cs="MinionPro-Regular"/>
          <w:sz w:val="20"/>
          <w:szCs w:val="20"/>
        </w:rPr>
      </w:pPr>
    </w:p>
    <w:p w:rsidR="009D741F" w:rsidRPr="005733DD" w:rsidRDefault="009D741F" w:rsidP="009D741F">
      <w:pPr>
        <w:autoSpaceDE w:val="0"/>
        <w:autoSpaceDN w:val="0"/>
        <w:adjustRightInd w:val="0"/>
        <w:spacing w:after="0" w:line="240" w:lineRule="auto"/>
        <w:ind w:firstLine="708"/>
        <w:rPr>
          <w:rFonts w:eastAsia="MinionPro-Regular" w:cs="MinionPro-Regular"/>
          <w:sz w:val="20"/>
          <w:szCs w:val="20"/>
        </w:rPr>
      </w:pPr>
    </w:p>
    <w:p w:rsidR="00CF3790" w:rsidRPr="005733DD" w:rsidRDefault="0072112F" w:rsidP="009D741F">
      <w:pPr>
        <w:autoSpaceDE w:val="0"/>
        <w:autoSpaceDN w:val="0"/>
        <w:adjustRightInd w:val="0"/>
        <w:spacing w:after="0" w:line="240" w:lineRule="auto"/>
        <w:ind w:firstLine="708"/>
        <w:rPr>
          <w:rFonts w:eastAsia="MinionPro-Regular" w:cs="MinionPro-Regular"/>
          <w:sz w:val="20"/>
          <w:szCs w:val="20"/>
        </w:rPr>
      </w:pPr>
      <w:r w:rsidRPr="005733DD">
        <w:rPr>
          <w:rFonts w:eastAsia="MinionPro-Regular" w:cs="MinionPro-Regular"/>
          <w:sz w:val="20"/>
          <w:szCs w:val="20"/>
        </w:rPr>
        <w:t>Neverbalnim znakovima učitelj iskazuje svoje oduševljenje za predmet, pokušava probuditi interes</w:t>
      </w:r>
      <w:r w:rsidR="00CF3790" w:rsidRPr="005733DD">
        <w:rPr>
          <w:rFonts w:eastAsia="MinionPro-Regular" w:cs="MinionPro-Regular"/>
          <w:sz w:val="20"/>
          <w:szCs w:val="20"/>
        </w:rPr>
        <w:t xml:space="preserve"> </w:t>
      </w:r>
      <w:r w:rsidRPr="005733DD">
        <w:rPr>
          <w:rFonts w:eastAsia="MinionPro-Regular" w:cs="MinionPro-Regular"/>
          <w:sz w:val="20"/>
          <w:szCs w:val="20"/>
        </w:rPr>
        <w:t xml:space="preserve">učenika te dodatno objašnjava teške pojmove. Neverbalna komunikacija je snažnija, neposrednija, manje kontrolirana, manje namjerna, više govori o osobi, više joj se vjeruje. </w:t>
      </w:r>
    </w:p>
    <w:p w:rsidR="00CF3790" w:rsidRPr="005733DD" w:rsidRDefault="00CF3790" w:rsidP="00C2295E">
      <w:pPr>
        <w:autoSpaceDE w:val="0"/>
        <w:autoSpaceDN w:val="0"/>
        <w:adjustRightInd w:val="0"/>
        <w:spacing w:after="0" w:line="240" w:lineRule="auto"/>
        <w:rPr>
          <w:rFonts w:eastAsia="MinionPro-Regular" w:cs="MinionPro-Regular"/>
          <w:sz w:val="20"/>
          <w:szCs w:val="20"/>
        </w:rPr>
      </w:pPr>
    </w:p>
    <w:p w:rsidR="00BD0958" w:rsidRPr="005733DD" w:rsidRDefault="0072112F" w:rsidP="00C2295E">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Učitelj mora raspoznavati neverbalne znakove učenika. Neverbalnim znakovima učitelj pokazuje zanimanje i prijateljstvo, a na taj se način stvara iskreniji dijalog između njega i učenika.</w:t>
      </w:r>
      <w:r w:rsidR="00C2295E" w:rsidRPr="005733DD">
        <w:rPr>
          <w:rFonts w:eastAsia="MinionPro-Regular" w:cs="MinionPro-Regular"/>
          <w:sz w:val="20"/>
          <w:szCs w:val="20"/>
        </w:rPr>
        <w:t xml:space="preserve"> </w:t>
      </w:r>
    </w:p>
    <w:p w:rsidR="00BD0958" w:rsidRPr="005733DD" w:rsidRDefault="00BD0958" w:rsidP="00CF3790">
      <w:pPr>
        <w:pStyle w:val="Odlomakpopisa"/>
        <w:numPr>
          <w:ilvl w:val="0"/>
          <w:numId w:val="1"/>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 xml:space="preserve">Učenici više prate neverbalnu komunikaciju učitelja: </w:t>
      </w:r>
    </w:p>
    <w:p w:rsidR="00BD0958" w:rsidRPr="005733DD" w:rsidRDefault="00CF3790" w:rsidP="00CF3790">
      <w:pPr>
        <w:pStyle w:val="Odlomakpopisa"/>
        <w:numPr>
          <w:ilvl w:val="0"/>
          <w:numId w:val="1"/>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u</w:t>
      </w:r>
      <w:r w:rsidR="00BD0958" w:rsidRPr="005733DD">
        <w:rPr>
          <w:rFonts w:eastAsia="MinionPro-Regular" w:cs="MinionPro-Regular"/>
          <w:sz w:val="20"/>
          <w:szCs w:val="20"/>
        </w:rPr>
        <w:t>spravan ili pognut profesorov lik</w:t>
      </w:r>
    </w:p>
    <w:p w:rsidR="00BD0958" w:rsidRPr="005733DD" w:rsidRDefault="00CF3790" w:rsidP="00CF3790">
      <w:pPr>
        <w:pStyle w:val="Odlomakpopisa"/>
        <w:numPr>
          <w:ilvl w:val="0"/>
          <w:numId w:val="1"/>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n</w:t>
      </w:r>
      <w:r w:rsidR="00BD0958" w:rsidRPr="005733DD">
        <w:rPr>
          <w:rFonts w:eastAsia="MinionPro-Regular" w:cs="MinionPro-Regular"/>
          <w:sz w:val="20"/>
          <w:szCs w:val="20"/>
        </w:rPr>
        <w:t>apeto ili opušteno držanje tijela</w:t>
      </w:r>
    </w:p>
    <w:p w:rsidR="00BD0958" w:rsidRPr="005733DD" w:rsidRDefault="00CF3790" w:rsidP="00CF3790">
      <w:pPr>
        <w:pStyle w:val="Odlomakpopisa"/>
        <w:numPr>
          <w:ilvl w:val="0"/>
          <w:numId w:val="1"/>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p</w:t>
      </w:r>
      <w:r w:rsidR="00BD0958" w:rsidRPr="005733DD">
        <w:rPr>
          <w:rFonts w:eastAsia="MinionPro-Regular" w:cs="MinionPro-Regular"/>
          <w:sz w:val="20"/>
          <w:szCs w:val="20"/>
        </w:rPr>
        <w:t>rate mimiku i zaključuju kakvo je stvarno ono o čemu priča</w:t>
      </w:r>
    </w:p>
    <w:p w:rsidR="00BD0958" w:rsidRPr="005733DD" w:rsidRDefault="00CF3790" w:rsidP="00CF3790">
      <w:pPr>
        <w:pStyle w:val="Odlomakpopisa"/>
        <w:numPr>
          <w:ilvl w:val="0"/>
          <w:numId w:val="1"/>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v</w:t>
      </w:r>
      <w:r w:rsidR="00BD0958" w:rsidRPr="005733DD">
        <w:rPr>
          <w:rFonts w:eastAsia="MinionPro-Regular" w:cs="MinionPro-Regular"/>
          <w:sz w:val="20"/>
          <w:szCs w:val="20"/>
        </w:rPr>
        <w:t>ole da ih se gleda u oči (da su uočeni i oni u zadnjoj klupi)</w:t>
      </w:r>
    </w:p>
    <w:p w:rsidR="00BD0958" w:rsidRPr="005733DD" w:rsidRDefault="00CF3790" w:rsidP="00CF3790">
      <w:pPr>
        <w:pStyle w:val="Odlomakpopisa"/>
        <w:numPr>
          <w:ilvl w:val="0"/>
          <w:numId w:val="1"/>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u</w:t>
      </w:r>
      <w:r w:rsidR="00BD0958" w:rsidRPr="005733DD">
        <w:rPr>
          <w:rFonts w:eastAsia="MinionPro-Regular" w:cs="MinionPro-Regular"/>
          <w:sz w:val="20"/>
          <w:szCs w:val="20"/>
        </w:rPr>
        <w:t>očavaju svaku promjenu glasa</w:t>
      </w:r>
    </w:p>
    <w:p w:rsidR="00BD0958" w:rsidRPr="005733DD" w:rsidRDefault="00CF3790" w:rsidP="00CF3790">
      <w:pPr>
        <w:pStyle w:val="Odlomakpopisa"/>
        <w:numPr>
          <w:ilvl w:val="0"/>
          <w:numId w:val="1"/>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p</w:t>
      </w:r>
      <w:r w:rsidR="00BD0958" w:rsidRPr="005733DD">
        <w:rPr>
          <w:rFonts w:eastAsia="MinionPro-Regular" w:cs="MinionPro-Regular"/>
          <w:sz w:val="20"/>
          <w:szCs w:val="20"/>
        </w:rPr>
        <w:t>repoznaju prijeteću, zaštitničku ili partnersku intonaciju</w:t>
      </w:r>
    </w:p>
    <w:p w:rsidR="00BD0958" w:rsidRPr="005733DD" w:rsidRDefault="00CF3790" w:rsidP="00CF3790">
      <w:pPr>
        <w:pStyle w:val="Odlomakpopisa"/>
        <w:numPr>
          <w:ilvl w:val="0"/>
          <w:numId w:val="1"/>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u</w:t>
      </w:r>
      <w:r w:rsidR="00BD0958" w:rsidRPr="005733DD">
        <w:rPr>
          <w:rFonts w:eastAsia="MinionPro-Regular" w:cs="MinionPro-Regular"/>
          <w:sz w:val="20"/>
          <w:szCs w:val="20"/>
        </w:rPr>
        <w:t>očavaju boju glasa koja je ironična ili indiferentna</w:t>
      </w:r>
    </w:p>
    <w:p w:rsidR="00BD0958" w:rsidRPr="005733DD" w:rsidRDefault="00CF3790" w:rsidP="00CF3790">
      <w:pPr>
        <w:pStyle w:val="Odlomakpopisa"/>
        <w:numPr>
          <w:ilvl w:val="0"/>
          <w:numId w:val="1"/>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s</w:t>
      </w:r>
      <w:r w:rsidR="00BD0958" w:rsidRPr="005733DD">
        <w:rPr>
          <w:rFonts w:eastAsia="MinionPro-Regular" w:cs="MinionPro-Regular"/>
          <w:sz w:val="20"/>
          <w:szCs w:val="20"/>
        </w:rPr>
        <w:t>meta im podignut kažiprst i bezrazložno „lamatanje“ rukama</w:t>
      </w:r>
    </w:p>
    <w:p w:rsidR="00AF4FA1" w:rsidRDefault="00CF3790" w:rsidP="00C2295E">
      <w:pPr>
        <w:pStyle w:val="Odlomakpopisa"/>
        <w:numPr>
          <w:ilvl w:val="0"/>
          <w:numId w:val="1"/>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u</w:t>
      </w:r>
      <w:r w:rsidR="00BD0958" w:rsidRPr="005733DD">
        <w:rPr>
          <w:rFonts w:eastAsia="MinionPro-Regular" w:cs="MinionPro-Regular"/>
          <w:sz w:val="20"/>
          <w:szCs w:val="20"/>
        </w:rPr>
        <w:t>očavaju svaku promjenu u odijevanju i stilu učitelja</w:t>
      </w:r>
    </w:p>
    <w:p w:rsidR="00C2295E" w:rsidRPr="00AF4FA1" w:rsidRDefault="00C2295E" w:rsidP="00AF4FA1">
      <w:pPr>
        <w:autoSpaceDE w:val="0"/>
        <w:autoSpaceDN w:val="0"/>
        <w:adjustRightInd w:val="0"/>
        <w:spacing w:after="0" w:line="240" w:lineRule="auto"/>
        <w:rPr>
          <w:rFonts w:eastAsia="MinionPro-Regular" w:cs="MinionPro-Regular"/>
          <w:sz w:val="20"/>
          <w:szCs w:val="20"/>
        </w:rPr>
      </w:pPr>
      <w:r w:rsidRPr="00AF4FA1">
        <w:rPr>
          <w:rFonts w:eastAsia="MinionPro-Regular" w:cs="MinionPro-Regular"/>
          <w:sz w:val="20"/>
          <w:szCs w:val="20"/>
        </w:rPr>
        <w:lastRenderedPageBreak/>
        <w:t>Uspješna komunikacija učenik – učitelj (i</w:t>
      </w:r>
      <w:r w:rsidR="00CD721A" w:rsidRPr="00AF4FA1">
        <w:rPr>
          <w:rFonts w:eastAsia="MinionPro-Regular" w:cs="MinionPro-Regular"/>
          <w:sz w:val="20"/>
          <w:szCs w:val="20"/>
        </w:rPr>
        <w:t xml:space="preserve"> </w:t>
      </w:r>
      <w:r w:rsidRPr="00AF4FA1">
        <w:rPr>
          <w:rFonts w:eastAsia="MinionPro-Regular" w:cs="MinionPro-Regular"/>
          <w:sz w:val="20"/>
          <w:szCs w:val="20"/>
        </w:rPr>
        <w:t>verbalna i neverbalna) smanjuje pritisak na učenike i</w:t>
      </w:r>
      <w:r w:rsidR="00CD721A" w:rsidRPr="00AF4FA1">
        <w:rPr>
          <w:rFonts w:eastAsia="MinionPro-Regular" w:cs="MinionPro-Regular"/>
          <w:sz w:val="20"/>
          <w:szCs w:val="20"/>
        </w:rPr>
        <w:t xml:space="preserve"> </w:t>
      </w:r>
      <w:r w:rsidRPr="00AF4FA1">
        <w:rPr>
          <w:rFonts w:eastAsia="MinionPro-Regular" w:cs="MinionPro-Regular"/>
          <w:sz w:val="20"/>
          <w:szCs w:val="20"/>
        </w:rPr>
        <w:t>na taj način posredno utječe na njihov odnos prema</w:t>
      </w:r>
      <w:r w:rsidR="00CD721A" w:rsidRPr="00AF4FA1">
        <w:rPr>
          <w:rFonts w:eastAsia="MinionPro-Regular" w:cs="MinionPro-Regular"/>
          <w:sz w:val="20"/>
          <w:szCs w:val="20"/>
        </w:rPr>
        <w:t xml:space="preserve"> </w:t>
      </w:r>
      <w:r w:rsidRPr="00AF4FA1">
        <w:rPr>
          <w:rFonts w:eastAsia="MinionPro-Regular" w:cs="MinionPro-Regular"/>
          <w:sz w:val="20"/>
          <w:szCs w:val="20"/>
        </w:rPr>
        <w:t>š</w:t>
      </w:r>
      <w:r w:rsidR="00CD721A" w:rsidRPr="00AF4FA1">
        <w:rPr>
          <w:rFonts w:eastAsia="MinionPro-Regular" w:cs="MinionPro-Regular"/>
          <w:sz w:val="20"/>
          <w:szCs w:val="20"/>
        </w:rPr>
        <w:t xml:space="preserve">koli, </w:t>
      </w:r>
      <w:r w:rsidRPr="00AF4FA1">
        <w:rPr>
          <w:rFonts w:eastAsia="MinionPro-Regular" w:cs="MinionPro-Regular"/>
          <w:sz w:val="20"/>
          <w:szCs w:val="20"/>
        </w:rPr>
        <w:t>učitelju, vršnjacima, roditeljima, ali pridonosi i</w:t>
      </w:r>
      <w:r w:rsidR="00CD721A" w:rsidRPr="00AF4FA1">
        <w:rPr>
          <w:rFonts w:eastAsia="MinionPro-Regular" w:cs="MinionPro-Regular"/>
          <w:sz w:val="20"/>
          <w:szCs w:val="20"/>
        </w:rPr>
        <w:t xml:space="preserve"> </w:t>
      </w:r>
      <w:r w:rsidRPr="00AF4FA1">
        <w:rPr>
          <w:rFonts w:eastAsia="MinionPro-Regular" w:cs="MinionPro-Regular"/>
          <w:sz w:val="20"/>
          <w:szCs w:val="20"/>
        </w:rPr>
        <w:t>razvoju socijalnih kompetencija koje su osnova razvoju</w:t>
      </w:r>
      <w:r w:rsidR="00CF3790" w:rsidRPr="00AF4FA1">
        <w:rPr>
          <w:rFonts w:eastAsia="MinionPro-Regular" w:cs="MinionPro-Regular"/>
          <w:sz w:val="20"/>
          <w:szCs w:val="20"/>
        </w:rPr>
        <w:t xml:space="preserve"> </w:t>
      </w:r>
      <w:r w:rsidRPr="00AF4FA1">
        <w:rPr>
          <w:rFonts w:eastAsia="MinionPro-Regular" w:cs="MinionPro-Regular"/>
          <w:sz w:val="20"/>
          <w:szCs w:val="20"/>
        </w:rPr>
        <w:t>socijalnih odnosa u razredu. Zato se razvoj općih komunikacijskih</w:t>
      </w:r>
      <w:r w:rsidR="00CD721A" w:rsidRPr="00AF4FA1">
        <w:rPr>
          <w:rFonts w:eastAsia="MinionPro-Regular" w:cs="MinionPro-Regular"/>
          <w:sz w:val="20"/>
          <w:szCs w:val="20"/>
        </w:rPr>
        <w:t xml:space="preserve"> </w:t>
      </w:r>
      <w:r w:rsidRPr="00AF4FA1">
        <w:rPr>
          <w:rFonts w:eastAsia="MinionPro-Regular" w:cs="MinionPro-Regular"/>
          <w:sz w:val="20"/>
          <w:szCs w:val="20"/>
        </w:rPr>
        <w:t>sposobnosti smatra značajnim ciljem</w:t>
      </w:r>
    </w:p>
    <w:p w:rsidR="00CD721A" w:rsidRPr="005733DD" w:rsidRDefault="00C2295E" w:rsidP="00C2295E">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koji se ostvaruje postupno i u svim nastavnim sadržajima.</w:t>
      </w:r>
      <w:r w:rsidR="00CD721A" w:rsidRPr="005733DD">
        <w:rPr>
          <w:rFonts w:eastAsia="MinionPro-Regular" w:cs="MinionPro-Regular"/>
          <w:sz w:val="20"/>
          <w:szCs w:val="20"/>
        </w:rPr>
        <w:t xml:space="preserve"> </w:t>
      </w:r>
      <w:r w:rsidRPr="005733DD">
        <w:rPr>
          <w:rFonts w:eastAsia="MinionPro-Regular" w:cs="MinionPro-Regular"/>
          <w:sz w:val="20"/>
          <w:szCs w:val="20"/>
        </w:rPr>
        <w:t xml:space="preserve">Smisao učiteljeve pomoći i potpore </w:t>
      </w:r>
      <w:r w:rsidR="00CD721A" w:rsidRPr="005733DD">
        <w:rPr>
          <w:rFonts w:eastAsia="MinionPro-Regular" w:cs="MinionPro-Regular"/>
          <w:sz w:val="20"/>
          <w:szCs w:val="20"/>
        </w:rPr>
        <w:t>je</w:t>
      </w:r>
      <w:r w:rsidRPr="005733DD">
        <w:rPr>
          <w:rFonts w:eastAsia="MinionPro-Regular" w:cs="MinionPro-Regular"/>
          <w:sz w:val="20"/>
          <w:szCs w:val="20"/>
        </w:rPr>
        <w:t xml:space="preserve"> i u</w:t>
      </w:r>
      <w:r w:rsidR="00CF3790" w:rsidRPr="005733DD">
        <w:rPr>
          <w:rFonts w:eastAsia="MinionPro-Regular" w:cs="MinionPro-Regular"/>
          <w:sz w:val="20"/>
          <w:szCs w:val="20"/>
        </w:rPr>
        <w:t xml:space="preserve"> </w:t>
      </w:r>
      <w:r w:rsidRPr="005733DD">
        <w:rPr>
          <w:rFonts w:eastAsia="MinionPro-Regular" w:cs="MinionPro-Regular"/>
          <w:sz w:val="20"/>
          <w:szCs w:val="20"/>
        </w:rPr>
        <w:t xml:space="preserve">tome da </w:t>
      </w:r>
      <w:r w:rsidR="00CD721A" w:rsidRPr="005733DD">
        <w:rPr>
          <w:rFonts w:eastAsia="MinionPro-Regular" w:cs="MinionPro-Regular"/>
          <w:sz w:val="20"/>
          <w:szCs w:val="20"/>
        </w:rPr>
        <w:t xml:space="preserve">učenik </w:t>
      </w:r>
      <w:r w:rsidRPr="005733DD">
        <w:rPr>
          <w:rFonts w:eastAsia="MinionPro-Regular" w:cs="MinionPro-Regular"/>
          <w:sz w:val="20"/>
          <w:szCs w:val="20"/>
        </w:rPr>
        <w:t>razvija odgovorno ponašanje u različitim fazama</w:t>
      </w:r>
      <w:r w:rsidR="00CD721A" w:rsidRPr="005733DD">
        <w:rPr>
          <w:rFonts w:eastAsia="MinionPro-Regular" w:cs="MinionPro-Regular"/>
          <w:sz w:val="20"/>
          <w:szCs w:val="20"/>
        </w:rPr>
        <w:t xml:space="preserve"> </w:t>
      </w:r>
      <w:r w:rsidRPr="005733DD">
        <w:rPr>
          <w:rFonts w:eastAsia="MinionPro-Regular" w:cs="MinionPro-Regular"/>
          <w:sz w:val="20"/>
          <w:szCs w:val="20"/>
        </w:rPr>
        <w:t>života prema sebi, prema drugim učenicima, te</w:t>
      </w:r>
      <w:r w:rsidR="00CD721A" w:rsidRPr="005733DD">
        <w:rPr>
          <w:rFonts w:eastAsia="MinionPro-Regular" w:cs="MinionPro-Regular"/>
          <w:sz w:val="20"/>
          <w:szCs w:val="20"/>
        </w:rPr>
        <w:t xml:space="preserve"> </w:t>
      </w:r>
      <w:r w:rsidRPr="005733DD">
        <w:rPr>
          <w:rFonts w:eastAsia="MinionPro-Regular" w:cs="MinionPro-Regular"/>
          <w:sz w:val="20"/>
          <w:szCs w:val="20"/>
        </w:rPr>
        <w:t xml:space="preserve">odraslima. </w:t>
      </w:r>
    </w:p>
    <w:p w:rsidR="00CD721A" w:rsidRPr="005733DD" w:rsidRDefault="00CD721A" w:rsidP="00C2295E">
      <w:pPr>
        <w:autoSpaceDE w:val="0"/>
        <w:autoSpaceDN w:val="0"/>
        <w:adjustRightInd w:val="0"/>
        <w:spacing w:after="0" w:line="240" w:lineRule="auto"/>
        <w:rPr>
          <w:rFonts w:eastAsia="MinionPro-Regular" w:cs="MinionPro-Regular"/>
          <w:sz w:val="20"/>
          <w:szCs w:val="20"/>
        </w:rPr>
      </w:pPr>
    </w:p>
    <w:p w:rsidR="00714656" w:rsidRPr="005733DD" w:rsidRDefault="00C2295E" w:rsidP="009D741F">
      <w:pPr>
        <w:autoSpaceDE w:val="0"/>
        <w:autoSpaceDN w:val="0"/>
        <w:adjustRightInd w:val="0"/>
        <w:spacing w:after="0" w:line="240" w:lineRule="auto"/>
        <w:ind w:firstLine="708"/>
        <w:rPr>
          <w:rFonts w:eastAsia="MinionPro-Regular" w:cs="MinionPro-Regular"/>
          <w:sz w:val="20"/>
          <w:szCs w:val="20"/>
        </w:rPr>
      </w:pPr>
      <w:r w:rsidRPr="005733DD">
        <w:rPr>
          <w:rFonts w:eastAsia="MinionPro-Regular" w:cs="MinionPro-Regular"/>
          <w:sz w:val="20"/>
          <w:szCs w:val="20"/>
        </w:rPr>
        <w:t>Neravnopravnost uloga stavlja u različite pozicije</w:t>
      </w:r>
      <w:r w:rsidR="00CD721A" w:rsidRPr="005733DD">
        <w:rPr>
          <w:rFonts w:eastAsia="MinionPro-Regular" w:cs="MinionPro-Regular"/>
          <w:sz w:val="20"/>
          <w:szCs w:val="20"/>
        </w:rPr>
        <w:t xml:space="preserve"> </w:t>
      </w:r>
      <w:r w:rsidRPr="005733DD">
        <w:rPr>
          <w:rFonts w:eastAsia="MinionPro-Regular" w:cs="MinionPro-Regular"/>
          <w:sz w:val="20"/>
          <w:szCs w:val="20"/>
        </w:rPr>
        <w:t>učitelja i učenika. Postavljanjem pitanja i prisiljavanjem</w:t>
      </w:r>
      <w:r w:rsidR="00CF3790" w:rsidRPr="005733DD">
        <w:rPr>
          <w:rFonts w:eastAsia="MinionPro-Regular" w:cs="MinionPro-Regular"/>
          <w:sz w:val="20"/>
          <w:szCs w:val="20"/>
        </w:rPr>
        <w:t xml:space="preserve"> </w:t>
      </w:r>
      <w:r w:rsidRPr="005733DD">
        <w:rPr>
          <w:rFonts w:eastAsia="MinionPro-Regular" w:cs="MinionPro-Regular"/>
          <w:sz w:val="20"/>
          <w:szCs w:val="20"/>
        </w:rPr>
        <w:t>da uče isključivo po njihovim uputama, učitelji sputavaju</w:t>
      </w:r>
      <w:r w:rsidR="00CD721A" w:rsidRPr="005733DD">
        <w:rPr>
          <w:rFonts w:eastAsia="MinionPro-Regular" w:cs="MinionPro-Regular"/>
          <w:sz w:val="20"/>
          <w:szCs w:val="20"/>
        </w:rPr>
        <w:t xml:space="preserve"> </w:t>
      </w:r>
      <w:r w:rsidRPr="005733DD">
        <w:rPr>
          <w:rFonts w:eastAsia="MinionPro-Regular" w:cs="MinionPro-Regular"/>
          <w:sz w:val="20"/>
          <w:szCs w:val="20"/>
        </w:rPr>
        <w:t>učenike i ne dopuštaju im preuzimanje inicijative,</w:t>
      </w:r>
      <w:r w:rsidR="00CF3790" w:rsidRPr="005733DD">
        <w:rPr>
          <w:rFonts w:eastAsia="MinionPro-Regular" w:cs="MinionPro-Regular"/>
          <w:sz w:val="20"/>
          <w:szCs w:val="20"/>
        </w:rPr>
        <w:t xml:space="preserve"> </w:t>
      </w:r>
      <w:r w:rsidRPr="005733DD">
        <w:rPr>
          <w:rFonts w:eastAsia="MinionPro-Regular" w:cs="MinionPro-Regular"/>
          <w:sz w:val="20"/>
          <w:szCs w:val="20"/>
        </w:rPr>
        <w:t>te ne uvažavaju njihovo mišljenje i stavove. Kroz interaktivni</w:t>
      </w:r>
      <w:r w:rsidR="00CD721A" w:rsidRPr="005733DD">
        <w:rPr>
          <w:rFonts w:eastAsia="MinionPro-Regular" w:cs="MinionPro-Regular"/>
          <w:sz w:val="20"/>
          <w:szCs w:val="20"/>
        </w:rPr>
        <w:t xml:space="preserve"> </w:t>
      </w:r>
      <w:r w:rsidRPr="005733DD">
        <w:rPr>
          <w:rFonts w:eastAsia="MinionPro-Regular" w:cs="MinionPro-Regular"/>
          <w:sz w:val="20"/>
          <w:szCs w:val="20"/>
        </w:rPr>
        <w:t>pristup, suradnički odnos uspješ</w:t>
      </w:r>
      <w:r w:rsidR="00CD721A" w:rsidRPr="005733DD">
        <w:rPr>
          <w:rFonts w:eastAsia="MinionPro-Regular" w:cs="MinionPro-Regular"/>
          <w:sz w:val="20"/>
          <w:szCs w:val="20"/>
        </w:rPr>
        <w:t xml:space="preserve">nog </w:t>
      </w:r>
      <w:r w:rsidRPr="005733DD">
        <w:rPr>
          <w:rFonts w:eastAsia="MinionPro-Regular" w:cs="MinionPro-Regular"/>
          <w:sz w:val="20"/>
          <w:szCs w:val="20"/>
        </w:rPr>
        <w:t>komuniciranja</w:t>
      </w:r>
      <w:r w:rsidR="00CD721A" w:rsidRPr="005733DD">
        <w:rPr>
          <w:rFonts w:eastAsia="MinionPro-Regular" w:cs="MinionPro-Regular"/>
          <w:sz w:val="20"/>
          <w:szCs w:val="20"/>
        </w:rPr>
        <w:t xml:space="preserve"> </w:t>
      </w:r>
      <w:r w:rsidRPr="005733DD">
        <w:rPr>
          <w:rFonts w:eastAsia="MinionPro-Regular" w:cs="MinionPro-Regular"/>
          <w:sz w:val="20"/>
          <w:szCs w:val="20"/>
        </w:rPr>
        <w:t>i aktivnog slušanja dolazi do razvijanja samostalne</w:t>
      </w:r>
      <w:r w:rsidR="00CD721A" w:rsidRPr="005733DD">
        <w:rPr>
          <w:rFonts w:eastAsia="MinionPro-Regular" w:cs="MinionPro-Regular"/>
          <w:sz w:val="20"/>
          <w:szCs w:val="20"/>
        </w:rPr>
        <w:t xml:space="preserve"> </w:t>
      </w:r>
      <w:r w:rsidRPr="005733DD">
        <w:rPr>
          <w:rFonts w:eastAsia="MinionPro-Regular" w:cs="MinionPro-Regular"/>
          <w:sz w:val="20"/>
          <w:szCs w:val="20"/>
        </w:rPr>
        <w:t>inicijative. Učitelj više nema dominantnu ulogu</w:t>
      </w:r>
      <w:r w:rsidR="00CD721A" w:rsidRPr="005733DD">
        <w:rPr>
          <w:rFonts w:eastAsia="MinionPro-Regular" w:cs="MinionPro-Regular"/>
          <w:sz w:val="20"/>
          <w:szCs w:val="20"/>
        </w:rPr>
        <w:t xml:space="preserve"> </w:t>
      </w:r>
      <w:r w:rsidRPr="005733DD">
        <w:rPr>
          <w:rFonts w:eastAsia="MinionPro-Regular" w:cs="MinionPro-Regular"/>
          <w:sz w:val="20"/>
          <w:szCs w:val="20"/>
        </w:rPr>
        <w:t>u nastavi, on je partner u učenju, potpomaže učenje i</w:t>
      </w:r>
      <w:r w:rsidR="00CD721A" w:rsidRPr="005733DD">
        <w:rPr>
          <w:rFonts w:eastAsia="MinionPro-Regular" w:cs="MinionPro-Regular"/>
          <w:sz w:val="20"/>
          <w:szCs w:val="20"/>
        </w:rPr>
        <w:t xml:space="preserve"> </w:t>
      </w:r>
      <w:r w:rsidRPr="005733DD">
        <w:rPr>
          <w:rFonts w:eastAsia="MinionPro-Regular" w:cs="MinionPro-Regular"/>
          <w:sz w:val="20"/>
          <w:szCs w:val="20"/>
        </w:rPr>
        <w:t>usmjerava učenike kad je to potrebno, ali mora biti i</w:t>
      </w:r>
      <w:r w:rsidR="00CD721A" w:rsidRPr="005733DD">
        <w:rPr>
          <w:rFonts w:eastAsia="MinionPro-Regular" w:cs="MinionPro-Regular"/>
          <w:sz w:val="20"/>
          <w:szCs w:val="20"/>
        </w:rPr>
        <w:t xml:space="preserve"> </w:t>
      </w:r>
      <w:r w:rsidRPr="005733DD">
        <w:rPr>
          <w:rFonts w:eastAsia="MinionPro-Regular" w:cs="MinionPro-Regular"/>
          <w:sz w:val="20"/>
          <w:szCs w:val="20"/>
        </w:rPr>
        <w:t xml:space="preserve">emocionalno osjetljiv za </w:t>
      </w:r>
      <w:r w:rsidR="00CF3790" w:rsidRPr="005733DD">
        <w:rPr>
          <w:rFonts w:eastAsia="MinionPro-Regular" w:cs="MinionPro-Regular"/>
          <w:sz w:val="20"/>
          <w:szCs w:val="20"/>
        </w:rPr>
        <w:t>potrebe svojih učenika</w:t>
      </w:r>
      <w:r w:rsidRPr="005733DD">
        <w:rPr>
          <w:rFonts w:eastAsia="MinionPro-Regular" w:cs="MinionPro-Regular"/>
          <w:sz w:val="20"/>
          <w:szCs w:val="20"/>
        </w:rPr>
        <w:t>.</w:t>
      </w:r>
    </w:p>
    <w:p w:rsidR="009C3D45" w:rsidRPr="005733DD" w:rsidRDefault="009C3D45" w:rsidP="00C2295E">
      <w:pPr>
        <w:autoSpaceDE w:val="0"/>
        <w:autoSpaceDN w:val="0"/>
        <w:adjustRightInd w:val="0"/>
        <w:spacing w:after="0" w:line="240" w:lineRule="auto"/>
        <w:rPr>
          <w:rFonts w:eastAsia="MinionPro-Regular" w:cs="MinionPro-Regular"/>
          <w:sz w:val="20"/>
          <w:szCs w:val="20"/>
        </w:rPr>
      </w:pPr>
    </w:p>
    <w:p w:rsidR="009C3D45" w:rsidRPr="005733DD" w:rsidRDefault="009C3D45" w:rsidP="009D741F">
      <w:pPr>
        <w:autoSpaceDE w:val="0"/>
        <w:autoSpaceDN w:val="0"/>
        <w:adjustRightInd w:val="0"/>
        <w:spacing w:after="0" w:line="240" w:lineRule="auto"/>
        <w:ind w:firstLine="708"/>
        <w:rPr>
          <w:rFonts w:eastAsia="MinionPro-Regular" w:cs="MinionPro-Regular"/>
          <w:sz w:val="20"/>
          <w:szCs w:val="20"/>
        </w:rPr>
      </w:pPr>
      <w:r w:rsidRPr="005733DD">
        <w:rPr>
          <w:rFonts w:eastAsia="MinionPro-Regular" w:cs="MinionPro-Regular"/>
          <w:sz w:val="20"/>
          <w:szCs w:val="20"/>
        </w:rPr>
        <w:t xml:space="preserve">Učeniku uvijek treba dati prigodu da iskaže svoje mišljenje i stavove bez straha i srama, pokazati mu uvažavanje uvijek i u svim svakodnevnim aktivnostima, dakle dati mu </w:t>
      </w:r>
      <w:r w:rsidRPr="005733DD">
        <w:rPr>
          <w:rFonts w:eastAsia="MinionPro-Regular" w:cs="MinionPro-Bold"/>
          <w:b/>
          <w:bCs/>
          <w:sz w:val="20"/>
          <w:szCs w:val="20"/>
        </w:rPr>
        <w:t>komunikacijsku</w:t>
      </w:r>
      <w:r w:rsidRPr="005733DD">
        <w:rPr>
          <w:rFonts w:eastAsia="MinionPro-Regular" w:cs="MinionPro-Regular"/>
          <w:sz w:val="20"/>
          <w:szCs w:val="20"/>
        </w:rPr>
        <w:t xml:space="preserve"> </w:t>
      </w:r>
      <w:r w:rsidRPr="005733DD">
        <w:rPr>
          <w:rFonts w:eastAsia="MinionPro-Regular" w:cs="MinionPro-Bold"/>
          <w:b/>
          <w:bCs/>
          <w:sz w:val="20"/>
          <w:szCs w:val="20"/>
        </w:rPr>
        <w:t>slobodu.</w:t>
      </w:r>
      <w:r w:rsidRPr="005733DD">
        <w:rPr>
          <w:rFonts w:eastAsia="MinionPro-Regular" w:cs="MinionPro-Regular"/>
          <w:sz w:val="20"/>
          <w:szCs w:val="20"/>
        </w:rPr>
        <w:t xml:space="preserve"> St</w:t>
      </w:r>
      <w:r w:rsidR="00CE7F62" w:rsidRPr="005733DD">
        <w:rPr>
          <w:rFonts w:eastAsia="MinionPro-Regular" w:cs="MinionPro-Regular"/>
          <w:sz w:val="20"/>
          <w:szCs w:val="20"/>
        </w:rPr>
        <w:t xml:space="preserve">varanjem </w:t>
      </w:r>
      <w:proofErr w:type="spellStart"/>
      <w:r w:rsidR="00CE7F62" w:rsidRPr="005733DD">
        <w:rPr>
          <w:rFonts w:eastAsia="MinionPro-Regular" w:cs="MinionPro-Regular"/>
          <w:sz w:val="20"/>
          <w:szCs w:val="20"/>
        </w:rPr>
        <w:t>podržavajućeg</w:t>
      </w:r>
      <w:proofErr w:type="spellEnd"/>
      <w:r w:rsidR="00CE7F62" w:rsidRPr="005733DD">
        <w:rPr>
          <w:rFonts w:eastAsia="MinionPro-Regular" w:cs="MinionPro-Regular"/>
          <w:sz w:val="20"/>
          <w:szCs w:val="20"/>
        </w:rPr>
        <w:t xml:space="preserve"> i </w:t>
      </w:r>
      <w:proofErr w:type="spellStart"/>
      <w:r w:rsidR="00CE7F62" w:rsidRPr="005733DD">
        <w:rPr>
          <w:rFonts w:eastAsia="MinionPro-Regular" w:cs="MinionPro-Regular"/>
          <w:sz w:val="20"/>
          <w:szCs w:val="20"/>
        </w:rPr>
        <w:t>prihvać</w:t>
      </w:r>
      <w:r w:rsidRPr="005733DD">
        <w:rPr>
          <w:rFonts w:eastAsia="MinionPro-Regular" w:cs="MinionPro-Regular"/>
          <w:sz w:val="20"/>
          <w:szCs w:val="20"/>
        </w:rPr>
        <w:t>ajućeg</w:t>
      </w:r>
      <w:proofErr w:type="spellEnd"/>
      <w:r w:rsidRPr="005733DD">
        <w:rPr>
          <w:rFonts w:eastAsia="MinionPro-Regular" w:cs="MinionPro-Regular"/>
          <w:sz w:val="20"/>
          <w:szCs w:val="20"/>
        </w:rPr>
        <w:t xml:space="preserve"> okruženja u kojemu je pozornost usmjerena na pozitivno i pohvale, u kojemu nema kritiziranja i represivnih reakcija, učitelj stvara ozračje </w:t>
      </w:r>
      <w:r w:rsidRPr="005733DD">
        <w:rPr>
          <w:rFonts w:eastAsia="MinionPro-Regular" w:cs="MinionPro-Bold"/>
          <w:b/>
          <w:bCs/>
          <w:sz w:val="20"/>
          <w:szCs w:val="20"/>
        </w:rPr>
        <w:t>komunikacijske</w:t>
      </w:r>
      <w:r w:rsidRPr="005733DD">
        <w:rPr>
          <w:rFonts w:eastAsia="MinionPro-Regular" w:cs="MinionPro-Regular"/>
          <w:sz w:val="20"/>
          <w:szCs w:val="20"/>
        </w:rPr>
        <w:t xml:space="preserve"> </w:t>
      </w:r>
      <w:r w:rsidRPr="005733DD">
        <w:rPr>
          <w:rFonts w:eastAsia="MinionPro-Regular" w:cs="MinionPro-Bold"/>
          <w:b/>
          <w:bCs/>
          <w:sz w:val="20"/>
          <w:szCs w:val="20"/>
        </w:rPr>
        <w:t>neugroženosti</w:t>
      </w:r>
      <w:r w:rsidRPr="005733DD">
        <w:rPr>
          <w:rFonts w:eastAsia="MinionPro-Regular" w:cs="MinionPro-Regular"/>
          <w:sz w:val="20"/>
          <w:szCs w:val="20"/>
        </w:rPr>
        <w:t>, a učeniku otvara put razvoju komunikacijskih sposobnosti i socijalnih odnosa.</w:t>
      </w:r>
    </w:p>
    <w:p w:rsidR="009C3D45" w:rsidRPr="005733DD" w:rsidRDefault="009C3D45" w:rsidP="009C3D45">
      <w:pPr>
        <w:autoSpaceDE w:val="0"/>
        <w:autoSpaceDN w:val="0"/>
        <w:adjustRightInd w:val="0"/>
        <w:spacing w:after="0" w:line="240" w:lineRule="auto"/>
        <w:rPr>
          <w:rFonts w:eastAsia="MinionPro-Regular" w:cs="MinionPro-Regular"/>
          <w:sz w:val="20"/>
          <w:szCs w:val="20"/>
        </w:rPr>
      </w:pPr>
    </w:p>
    <w:p w:rsidR="009C3D45" w:rsidRPr="005733DD" w:rsidRDefault="009C3D45" w:rsidP="009D741F">
      <w:pPr>
        <w:autoSpaceDE w:val="0"/>
        <w:autoSpaceDN w:val="0"/>
        <w:adjustRightInd w:val="0"/>
        <w:spacing w:after="0" w:line="240" w:lineRule="auto"/>
        <w:ind w:firstLine="708"/>
        <w:rPr>
          <w:rFonts w:eastAsia="MinionPro-Regular" w:cs="MinionPro-Regular"/>
          <w:sz w:val="20"/>
          <w:szCs w:val="20"/>
        </w:rPr>
      </w:pPr>
      <w:r w:rsidRPr="005733DD">
        <w:rPr>
          <w:rFonts w:eastAsia="MinionPro-Regular" w:cs="MinionPro-Regular"/>
          <w:sz w:val="20"/>
          <w:szCs w:val="20"/>
        </w:rPr>
        <w:t xml:space="preserve">Učenicima treba motivacijska i afektivna podrška tijekom interakcije s vršnjacima i učiteljima. Da bi uspješno komunicirali važno je vježbati, ali i moći </w:t>
      </w:r>
      <w:r w:rsidRPr="005733DD">
        <w:rPr>
          <w:rFonts w:eastAsia="MinionPro-Regular" w:cs="MinionPro-Bold"/>
          <w:b/>
          <w:bCs/>
          <w:sz w:val="20"/>
          <w:szCs w:val="20"/>
        </w:rPr>
        <w:t>ovladati unutarnjom kontrolom</w:t>
      </w:r>
      <w:r w:rsidRPr="005733DD">
        <w:rPr>
          <w:rFonts w:eastAsia="MinionPro-Regular" w:cs="MinionPro-Regular"/>
          <w:sz w:val="20"/>
          <w:szCs w:val="20"/>
        </w:rPr>
        <w:t>. Odgovorno ponašanje, izbjegavanje negativnih emocija – sprječavanje neprihvatljivih obrazaca ponašanja, svladavanje bijesa, nenasilno</w:t>
      </w:r>
      <w:r w:rsidR="00CE7F62" w:rsidRPr="005733DD">
        <w:rPr>
          <w:rFonts w:eastAsia="MinionPro-Regular" w:cs="MinionPro-Regular"/>
          <w:sz w:val="20"/>
          <w:szCs w:val="20"/>
        </w:rPr>
        <w:t xml:space="preserve"> </w:t>
      </w:r>
      <w:r w:rsidRPr="005733DD">
        <w:rPr>
          <w:rFonts w:eastAsia="MinionPro-Regular" w:cs="MinionPro-Regular"/>
          <w:sz w:val="20"/>
          <w:szCs w:val="20"/>
        </w:rPr>
        <w:t xml:space="preserve">rješavanje konflikata preduvjeti su uspješne komunikacije. Znati slušati, čitati neverbalne znakove i simbole, određuju </w:t>
      </w:r>
      <w:r w:rsidRPr="005733DD">
        <w:rPr>
          <w:rFonts w:eastAsia="MinionPro-Regular" w:cs="MinionPro-Bold"/>
          <w:b/>
          <w:bCs/>
          <w:sz w:val="20"/>
          <w:szCs w:val="20"/>
        </w:rPr>
        <w:t>pismenost u komunikaciji.</w:t>
      </w:r>
      <w:r w:rsidRPr="005733DD">
        <w:rPr>
          <w:rFonts w:cs="MinionPro-Bold"/>
          <w:b/>
          <w:bCs/>
          <w:sz w:val="20"/>
          <w:szCs w:val="20"/>
        </w:rPr>
        <w:t xml:space="preserve"> </w:t>
      </w:r>
    </w:p>
    <w:p w:rsidR="009C3D45" w:rsidRPr="005733DD" w:rsidRDefault="009C3D45" w:rsidP="009C3D45">
      <w:pPr>
        <w:autoSpaceDE w:val="0"/>
        <w:autoSpaceDN w:val="0"/>
        <w:adjustRightInd w:val="0"/>
        <w:spacing w:after="0" w:line="240" w:lineRule="auto"/>
        <w:rPr>
          <w:rFonts w:eastAsia="MinionPro-Regular" w:cs="MinionPro-Regular"/>
          <w:sz w:val="20"/>
          <w:szCs w:val="20"/>
        </w:rPr>
      </w:pPr>
      <w:r w:rsidRPr="005733DD">
        <w:rPr>
          <w:rFonts w:cs="MinionPro-Bold"/>
          <w:b/>
          <w:bCs/>
          <w:sz w:val="20"/>
          <w:szCs w:val="20"/>
        </w:rPr>
        <w:t xml:space="preserve">Empatija </w:t>
      </w:r>
      <w:r w:rsidRPr="005733DD">
        <w:rPr>
          <w:rFonts w:eastAsia="MinionPro-Regular" w:cs="MinionPro-Regular"/>
          <w:sz w:val="20"/>
          <w:szCs w:val="20"/>
        </w:rPr>
        <w:t>je preduvjet uspješne komunikacije učitelj – učenik. Znati se uživjeti u osjećaje svojih učenika kompetencija je koju mora pokazivati svaki učitelj. Time potiče zajedništvo, suradnju, ali i razumijevanje i poštovanje svojih učenika.</w:t>
      </w:r>
    </w:p>
    <w:p w:rsidR="009C3D45" w:rsidRPr="005733DD" w:rsidRDefault="009C3D45" w:rsidP="009C3D45">
      <w:pPr>
        <w:autoSpaceDE w:val="0"/>
        <w:autoSpaceDN w:val="0"/>
        <w:adjustRightInd w:val="0"/>
        <w:spacing w:after="0" w:line="240" w:lineRule="auto"/>
        <w:rPr>
          <w:rFonts w:eastAsia="MinionPro-Regular" w:cs="MinionPro-Regular"/>
          <w:sz w:val="20"/>
          <w:szCs w:val="20"/>
        </w:rPr>
      </w:pPr>
    </w:p>
    <w:p w:rsidR="003F5783" w:rsidRPr="005733DD" w:rsidRDefault="009C3D45" w:rsidP="009C3D45">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 xml:space="preserve">Različiti su načini učiteljeva vođenja komunikacije u razredu. Razlikujemo stilove prema korištenju autoriteta: </w:t>
      </w:r>
    </w:p>
    <w:p w:rsidR="009C3D45" w:rsidRPr="005733DD" w:rsidRDefault="003F5783" w:rsidP="009C3D45">
      <w:pPr>
        <w:pStyle w:val="Odlomakpopisa"/>
        <w:numPr>
          <w:ilvl w:val="0"/>
          <w:numId w:val="2"/>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autokratski stil - učitelji su oni koji ne uzimaju u obzir učenikovo</w:t>
      </w:r>
      <w:r w:rsidR="00CE7F62" w:rsidRPr="005733DD">
        <w:rPr>
          <w:rFonts w:eastAsia="MinionPro-Regular" w:cs="MinionPro-Regular"/>
          <w:sz w:val="20"/>
          <w:szCs w:val="20"/>
        </w:rPr>
        <w:t xml:space="preserve"> </w:t>
      </w:r>
      <w:r w:rsidRPr="005733DD">
        <w:rPr>
          <w:rFonts w:eastAsia="MinionPro-Regular" w:cs="MinionPro-Regular"/>
          <w:sz w:val="20"/>
          <w:szCs w:val="20"/>
        </w:rPr>
        <w:t>mišljenje i interese, nameću svoja pravila,</w:t>
      </w:r>
    </w:p>
    <w:p w:rsidR="003F5783" w:rsidRPr="005733DD" w:rsidRDefault="003F5783" w:rsidP="009C3D45">
      <w:pPr>
        <w:autoSpaceDE w:val="0"/>
        <w:autoSpaceDN w:val="0"/>
        <w:adjustRightInd w:val="0"/>
        <w:spacing w:after="0" w:line="240" w:lineRule="auto"/>
        <w:rPr>
          <w:rFonts w:eastAsia="MinionPro-Regular" w:cs="MinionPro-Regular"/>
          <w:sz w:val="20"/>
          <w:szCs w:val="20"/>
        </w:rPr>
      </w:pPr>
    </w:p>
    <w:p w:rsidR="003F5783" w:rsidRPr="005733DD" w:rsidRDefault="003F5783" w:rsidP="00CE7F62">
      <w:pPr>
        <w:pStyle w:val="Odlomakpopisa"/>
        <w:numPr>
          <w:ilvl w:val="0"/>
          <w:numId w:val="2"/>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demokratski - potiče povjerenje i iskrenost, otvara prostor za uspješnu komunikaciju, humanizaciju odnosa, stvarajući time ozračje koje djeluje pozitivno i motivirajuće na učenika</w:t>
      </w:r>
    </w:p>
    <w:p w:rsidR="003F5783" w:rsidRPr="005733DD" w:rsidRDefault="003F5783" w:rsidP="003F5783">
      <w:pPr>
        <w:autoSpaceDE w:val="0"/>
        <w:autoSpaceDN w:val="0"/>
        <w:adjustRightInd w:val="0"/>
        <w:spacing w:after="0" w:line="240" w:lineRule="auto"/>
        <w:rPr>
          <w:rFonts w:eastAsia="MinionPro-Regular" w:cs="MinionPro-Regular"/>
          <w:sz w:val="20"/>
          <w:szCs w:val="20"/>
        </w:rPr>
      </w:pPr>
    </w:p>
    <w:p w:rsidR="009C3D45" w:rsidRPr="005733DD" w:rsidRDefault="009C3D45" w:rsidP="009C3D45">
      <w:pPr>
        <w:pStyle w:val="Odlomakpopisa"/>
        <w:numPr>
          <w:ilvl w:val="0"/>
          <w:numId w:val="2"/>
        </w:numPr>
        <w:autoSpaceDE w:val="0"/>
        <w:autoSpaceDN w:val="0"/>
        <w:adjustRightInd w:val="0"/>
        <w:spacing w:after="0" w:line="240" w:lineRule="auto"/>
        <w:rPr>
          <w:rFonts w:eastAsia="MinionPro-Regular" w:cs="MinionPro-Regular"/>
          <w:sz w:val="20"/>
          <w:szCs w:val="20"/>
        </w:rPr>
      </w:pPr>
      <w:proofErr w:type="spellStart"/>
      <w:r w:rsidRPr="005733DD">
        <w:rPr>
          <w:rFonts w:eastAsia="MinionPro-Regular" w:cs="MinionPro-It"/>
          <w:i/>
          <w:iCs/>
          <w:sz w:val="20"/>
          <w:szCs w:val="20"/>
        </w:rPr>
        <w:t>laissez</w:t>
      </w:r>
      <w:proofErr w:type="spellEnd"/>
      <w:r w:rsidRPr="005733DD">
        <w:rPr>
          <w:rFonts w:eastAsia="MinionPro-Regular" w:cs="MinionPro-It"/>
          <w:i/>
          <w:iCs/>
          <w:sz w:val="20"/>
          <w:szCs w:val="20"/>
        </w:rPr>
        <w:t>-</w:t>
      </w:r>
      <w:proofErr w:type="spellStart"/>
      <w:r w:rsidRPr="005733DD">
        <w:rPr>
          <w:rFonts w:eastAsia="MinionPro-Regular" w:cs="MinionPro-It"/>
          <w:i/>
          <w:iCs/>
          <w:sz w:val="20"/>
          <w:szCs w:val="20"/>
        </w:rPr>
        <w:t>faire</w:t>
      </w:r>
      <w:proofErr w:type="spellEnd"/>
      <w:r w:rsidRPr="005733DD">
        <w:rPr>
          <w:rFonts w:eastAsia="MinionPro-Regular" w:cs="MinionPro-It"/>
          <w:i/>
          <w:iCs/>
          <w:sz w:val="20"/>
          <w:szCs w:val="20"/>
        </w:rPr>
        <w:t xml:space="preserve"> </w:t>
      </w:r>
      <w:r w:rsidR="003F5783" w:rsidRPr="005733DD">
        <w:rPr>
          <w:rFonts w:eastAsia="MinionPro-Regular" w:cs="MinionPro-Regular"/>
          <w:sz w:val="20"/>
          <w:szCs w:val="20"/>
        </w:rPr>
        <w:t>stil -</w:t>
      </w:r>
      <w:r w:rsidRPr="005733DD">
        <w:rPr>
          <w:rFonts w:eastAsia="MinionPro-Regular" w:cs="MinionPro-Regular"/>
          <w:sz w:val="20"/>
          <w:szCs w:val="20"/>
        </w:rPr>
        <w:t xml:space="preserve"> daje učeniku visok stupanj</w:t>
      </w:r>
      <w:r w:rsidR="003F5783" w:rsidRPr="005733DD">
        <w:rPr>
          <w:rFonts w:eastAsia="MinionPro-Regular" w:cs="MinionPro-Regular"/>
          <w:sz w:val="20"/>
          <w:szCs w:val="20"/>
        </w:rPr>
        <w:t xml:space="preserve"> </w:t>
      </w:r>
      <w:r w:rsidRPr="005733DD">
        <w:rPr>
          <w:rFonts w:eastAsia="MinionPro-Regular" w:cs="MinionPro-Regular"/>
          <w:sz w:val="20"/>
          <w:szCs w:val="20"/>
        </w:rPr>
        <w:t>slobode, ali izostaje vođenje kakvo se očekuje od suvremenog</w:t>
      </w:r>
      <w:r w:rsidR="00CE7F62" w:rsidRPr="005733DD">
        <w:rPr>
          <w:rFonts w:eastAsia="MinionPro-Regular" w:cs="MinionPro-Regular"/>
          <w:sz w:val="20"/>
          <w:szCs w:val="20"/>
        </w:rPr>
        <w:t xml:space="preserve"> </w:t>
      </w:r>
      <w:r w:rsidRPr="005733DD">
        <w:rPr>
          <w:rFonts w:eastAsia="MinionPro-Regular" w:cs="MinionPro-Regular"/>
          <w:sz w:val="20"/>
          <w:szCs w:val="20"/>
        </w:rPr>
        <w:t>učitelja, što isključuje i otvorenu komunikaciju.</w:t>
      </w:r>
    </w:p>
    <w:p w:rsidR="003F5783" w:rsidRPr="005733DD" w:rsidRDefault="003F5783" w:rsidP="009C3D45">
      <w:pPr>
        <w:autoSpaceDE w:val="0"/>
        <w:autoSpaceDN w:val="0"/>
        <w:adjustRightInd w:val="0"/>
        <w:spacing w:after="0" w:line="240" w:lineRule="auto"/>
        <w:rPr>
          <w:rFonts w:eastAsia="MinionPro-Regular" w:cs="MinionPro-Regular"/>
          <w:sz w:val="20"/>
          <w:szCs w:val="20"/>
        </w:rPr>
      </w:pPr>
    </w:p>
    <w:p w:rsidR="00CE7F62" w:rsidRPr="005733DD" w:rsidRDefault="009C3D45" w:rsidP="009C3D45">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Dakle, komunikacija</w:t>
      </w:r>
      <w:r w:rsidR="003F5783" w:rsidRPr="005733DD">
        <w:rPr>
          <w:rFonts w:eastAsia="MinionPro-Regular" w:cs="MinionPro-Regular"/>
          <w:sz w:val="20"/>
          <w:szCs w:val="20"/>
        </w:rPr>
        <w:t xml:space="preserve"> </w:t>
      </w:r>
      <w:r w:rsidRPr="005733DD">
        <w:rPr>
          <w:rFonts w:eastAsia="MinionPro-Regular" w:cs="MinionPro-Regular"/>
          <w:sz w:val="20"/>
          <w:szCs w:val="20"/>
        </w:rPr>
        <w:t>mijenja i odgojni stil učitelja</w:t>
      </w:r>
      <w:r w:rsidR="003F5783" w:rsidRPr="005733DD">
        <w:rPr>
          <w:rFonts w:eastAsia="MinionPro-Regular" w:cs="MinionPro-Regular"/>
          <w:sz w:val="20"/>
          <w:szCs w:val="20"/>
        </w:rPr>
        <w:t>.</w:t>
      </w:r>
      <w:r w:rsidRPr="005733DD">
        <w:rPr>
          <w:rFonts w:eastAsia="MinionPro-Regular" w:cs="MinionPro-Regular"/>
          <w:sz w:val="20"/>
          <w:szCs w:val="20"/>
        </w:rPr>
        <w:t xml:space="preserve"> Svojim primjerom učitelj pomaž</w:t>
      </w:r>
      <w:r w:rsidR="003F5783" w:rsidRPr="005733DD">
        <w:rPr>
          <w:rFonts w:eastAsia="MinionPro-Regular" w:cs="MinionPro-Regular"/>
          <w:sz w:val="20"/>
          <w:szCs w:val="20"/>
        </w:rPr>
        <w:t xml:space="preserve">e </w:t>
      </w:r>
      <w:r w:rsidRPr="005733DD">
        <w:rPr>
          <w:rFonts w:eastAsia="MinionPro-Regular" w:cs="MinionPro-Regular"/>
          <w:sz w:val="20"/>
          <w:szCs w:val="20"/>
        </w:rPr>
        <w:t>učeniku u formiranju njegova identiteta.</w:t>
      </w:r>
    </w:p>
    <w:p w:rsidR="009C3D45" w:rsidRPr="005733DD" w:rsidRDefault="003F5783" w:rsidP="00CE7F62">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Neuspješna komunikacija dovodi do određenih poremećaja kod učenika</w:t>
      </w:r>
      <w:r w:rsidR="00CE7F62" w:rsidRPr="005733DD">
        <w:rPr>
          <w:rFonts w:eastAsia="MinionPro-Regular" w:cs="MinionPro-Regular"/>
          <w:sz w:val="20"/>
          <w:szCs w:val="20"/>
        </w:rPr>
        <w:t xml:space="preserve"> - </w:t>
      </w:r>
      <w:r w:rsidR="009C3D45" w:rsidRPr="005733DD">
        <w:rPr>
          <w:rFonts w:eastAsia="MinionPro-Regular" w:cs="MinionPro-Regular"/>
          <w:sz w:val="20"/>
          <w:szCs w:val="20"/>
        </w:rPr>
        <w:t>otuđenje od svojih osjećaja</w:t>
      </w:r>
      <w:r w:rsidRPr="005733DD">
        <w:rPr>
          <w:rFonts w:eastAsia="MinionPro-Regular" w:cs="MinionPro-Regular"/>
          <w:sz w:val="20"/>
          <w:szCs w:val="20"/>
        </w:rPr>
        <w:t xml:space="preserve"> </w:t>
      </w:r>
      <w:r w:rsidR="009C3D45" w:rsidRPr="005733DD">
        <w:rPr>
          <w:rFonts w:eastAsia="MinionPro-Regular" w:cs="MinionPro-Regular"/>
          <w:sz w:val="20"/>
          <w:szCs w:val="20"/>
        </w:rPr>
        <w:t>ili njihovo pogrešno razumijevanje koje u kasnijem</w:t>
      </w:r>
      <w:r w:rsidRPr="005733DD">
        <w:rPr>
          <w:rFonts w:eastAsia="MinionPro-Regular" w:cs="MinionPro-Regular"/>
          <w:sz w:val="20"/>
          <w:szCs w:val="20"/>
        </w:rPr>
        <w:t xml:space="preserve"> </w:t>
      </w:r>
      <w:r w:rsidR="009C3D45" w:rsidRPr="005733DD">
        <w:rPr>
          <w:rFonts w:eastAsia="MinionPro-Regular" w:cs="MinionPro-Regular"/>
          <w:sz w:val="20"/>
          <w:szCs w:val="20"/>
        </w:rPr>
        <w:t>razvoju pridonosi konfuziji u oblikovanju identiteta.</w:t>
      </w:r>
    </w:p>
    <w:p w:rsidR="009C3D45" w:rsidRPr="005733DD" w:rsidRDefault="009C3D45" w:rsidP="009C3D45">
      <w:pPr>
        <w:autoSpaceDE w:val="0"/>
        <w:autoSpaceDN w:val="0"/>
        <w:adjustRightInd w:val="0"/>
        <w:spacing w:after="0" w:line="240" w:lineRule="auto"/>
        <w:rPr>
          <w:rFonts w:eastAsia="MinionPro-Regular" w:cs="MinionPro-Regular"/>
          <w:sz w:val="20"/>
          <w:szCs w:val="20"/>
        </w:rPr>
      </w:pPr>
    </w:p>
    <w:p w:rsidR="00942A3F" w:rsidRPr="005733DD" w:rsidRDefault="00942A3F" w:rsidP="00942A3F">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Odnosi učenik – učitelj kao rezultat neuspješne komunikacije, temeljene na autoritarnom stilu rada</w:t>
      </w:r>
      <w:r w:rsidR="00CE7F62" w:rsidRPr="005733DD">
        <w:rPr>
          <w:rFonts w:eastAsia="MinionPro-Regular" w:cs="MinionPro-Regular"/>
          <w:sz w:val="20"/>
          <w:szCs w:val="20"/>
        </w:rPr>
        <w:t xml:space="preserve"> </w:t>
      </w:r>
      <w:r w:rsidRPr="005733DD">
        <w:rPr>
          <w:rFonts w:eastAsia="MinionPro-Regular" w:cs="MinionPro-Regular"/>
          <w:sz w:val="20"/>
          <w:szCs w:val="20"/>
        </w:rPr>
        <w:t>učitelja, očituju se kroz:</w:t>
      </w:r>
    </w:p>
    <w:p w:rsidR="00942A3F" w:rsidRPr="005733DD" w:rsidRDefault="00942A3F" w:rsidP="00CE7F62">
      <w:pPr>
        <w:pStyle w:val="Odlomakpopisa"/>
        <w:numPr>
          <w:ilvl w:val="0"/>
          <w:numId w:val="4"/>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odnos ljutnje i ovisnosti – sukob, nedostatak pažnje i skrbi, prevladavaju negativne emocije i oskudna komunikacija;</w:t>
      </w:r>
    </w:p>
    <w:p w:rsidR="00942A3F" w:rsidRPr="005733DD" w:rsidRDefault="00942A3F" w:rsidP="00CE7F62">
      <w:pPr>
        <w:pStyle w:val="Odlomakpopisa"/>
        <w:numPr>
          <w:ilvl w:val="0"/>
          <w:numId w:val="4"/>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odnos neuključenosti – nedostatak želje za komunikacijom i suradnjom, učenik ne traži pomoć i ne postavlja emocionalne zahtjeve;</w:t>
      </w:r>
    </w:p>
    <w:p w:rsidR="00942A3F" w:rsidRPr="005733DD" w:rsidRDefault="00942A3F" w:rsidP="00CE7F62">
      <w:pPr>
        <w:pStyle w:val="Odlomakpopisa"/>
        <w:numPr>
          <w:ilvl w:val="0"/>
          <w:numId w:val="4"/>
        </w:numPr>
        <w:autoSpaceDE w:val="0"/>
        <w:autoSpaceDN w:val="0"/>
        <w:adjustRightInd w:val="0"/>
        <w:spacing w:after="0" w:line="240" w:lineRule="auto"/>
        <w:rPr>
          <w:rFonts w:eastAsia="MinionPro-Regular" w:cs="MinionPro-Regular"/>
          <w:sz w:val="20"/>
          <w:szCs w:val="20"/>
        </w:rPr>
      </w:pPr>
      <w:proofErr w:type="spellStart"/>
      <w:r w:rsidRPr="005733DD">
        <w:rPr>
          <w:rFonts w:eastAsia="MinionPro-Regular" w:cs="MinionPro-Regular"/>
          <w:sz w:val="20"/>
          <w:szCs w:val="20"/>
        </w:rPr>
        <w:t>disfunkcionalan</w:t>
      </w:r>
      <w:proofErr w:type="spellEnd"/>
      <w:r w:rsidRPr="005733DD">
        <w:rPr>
          <w:rFonts w:eastAsia="MinionPro-Regular" w:cs="MinionPro-Regular"/>
          <w:sz w:val="20"/>
          <w:szCs w:val="20"/>
        </w:rPr>
        <w:t xml:space="preserve"> odnos – prevladava sukob, srdžba, takav odnos uznemiruje učenika i učitelja.</w:t>
      </w:r>
    </w:p>
    <w:p w:rsidR="00942A3F" w:rsidRPr="005733DD" w:rsidRDefault="00942A3F" w:rsidP="00942A3F">
      <w:pPr>
        <w:autoSpaceDE w:val="0"/>
        <w:autoSpaceDN w:val="0"/>
        <w:adjustRightInd w:val="0"/>
        <w:spacing w:after="0" w:line="240" w:lineRule="auto"/>
        <w:rPr>
          <w:rFonts w:eastAsia="MinionPro-Regular" w:cs="MinionPro-Regular"/>
          <w:sz w:val="20"/>
          <w:szCs w:val="20"/>
        </w:rPr>
      </w:pPr>
    </w:p>
    <w:p w:rsidR="00942A3F" w:rsidRPr="005733DD" w:rsidRDefault="00942A3F" w:rsidP="00942A3F">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Uspješna komunikacija učenika i učitelja demokrat</w:t>
      </w:r>
      <w:r w:rsidR="005237CC" w:rsidRPr="005733DD">
        <w:rPr>
          <w:rFonts w:eastAsia="MinionPro-Regular" w:cs="MinionPro-Regular"/>
          <w:sz w:val="20"/>
          <w:szCs w:val="20"/>
        </w:rPr>
        <w:t xml:space="preserve">skog stila temelji se na odnosu </w:t>
      </w:r>
      <w:r w:rsidRPr="005733DD">
        <w:rPr>
          <w:rFonts w:eastAsia="MinionPro-Regular" w:cs="MinionPro-Regular"/>
          <w:sz w:val="20"/>
          <w:szCs w:val="20"/>
        </w:rPr>
        <w:t>uključenosti –</w:t>
      </w:r>
      <w:r w:rsidR="005237CC" w:rsidRPr="005733DD">
        <w:rPr>
          <w:rFonts w:eastAsia="MinionPro-Regular" w:cs="MinionPro-Regular"/>
          <w:sz w:val="20"/>
          <w:szCs w:val="20"/>
        </w:rPr>
        <w:t xml:space="preserve"> </w:t>
      </w:r>
      <w:r w:rsidRPr="005733DD">
        <w:rPr>
          <w:rFonts w:eastAsia="MinionPro-Regular" w:cs="MinionPro-Regular"/>
          <w:sz w:val="20"/>
          <w:szCs w:val="20"/>
        </w:rPr>
        <w:t xml:space="preserve">učenik se osjeća sigurno i ugodno, pokazuje ovisnost, ali ne pretjeranu, učitelj pokazuje skrb i bliskost. </w:t>
      </w:r>
    </w:p>
    <w:p w:rsidR="00942A3F" w:rsidRPr="005733DD" w:rsidRDefault="00942A3F" w:rsidP="00942A3F">
      <w:pPr>
        <w:autoSpaceDE w:val="0"/>
        <w:autoSpaceDN w:val="0"/>
        <w:adjustRightInd w:val="0"/>
        <w:spacing w:after="0" w:line="240" w:lineRule="auto"/>
        <w:rPr>
          <w:rFonts w:eastAsia="MinionPro-Regular" w:cs="MinionPro-Regular"/>
          <w:sz w:val="20"/>
          <w:szCs w:val="20"/>
        </w:rPr>
      </w:pPr>
    </w:p>
    <w:p w:rsidR="00AF4FA1" w:rsidRDefault="00AF4FA1" w:rsidP="00942A3F">
      <w:pPr>
        <w:autoSpaceDE w:val="0"/>
        <w:autoSpaceDN w:val="0"/>
        <w:adjustRightInd w:val="0"/>
        <w:spacing w:after="0" w:line="240" w:lineRule="auto"/>
        <w:rPr>
          <w:rFonts w:eastAsia="MinionPro-Regular" w:cs="MinionPro-Regular"/>
          <w:sz w:val="20"/>
          <w:szCs w:val="20"/>
        </w:rPr>
      </w:pPr>
    </w:p>
    <w:p w:rsidR="00942A3F" w:rsidRPr="005733DD" w:rsidRDefault="00942A3F" w:rsidP="00942A3F">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lastRenderedPageBreak/>
        <w:t xml:space="preserve">Komunikacijska kompetencija učitelja temelji se na: </w:t>
      </w:r>
    </w:p>
    <w:p w:rsidR="00942A3F" w:rsidRPr="005733DD" w:rsidRDefault="00942A3F" w:rsidP="005237CC">
      <w:pPr>
        <w:pStyle w:val="Odlomakpopisa"/>
        <w:numPr>
          <w:ilvl w:val="0"/>
          <w:numId w:val="6"/>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 xml:space="preserve">sposobnosti jasnoga, razumljivog i logički povezanog izlaganja, </w:t>
      </w:r>
    </w:p>
    <w:p w:rsidR="00942A3F" w:rsidRPr="005733DD" w:rsidRDefault="00942A3F" w:rsidP="005237CC">
      <w:pPr>
        <w:pStyle w:val="Odlomakpopisa"/>
        <w:numPr>
          <w:ilvl w:val="0"/>
          <w:numId w:val="6"/>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 xml:space="preserve">pozornog i aktivnog slušanja, </w:t>
      </w:r>
    </w:p>
    <w:p w:rsidR="00942A3F" w:rsidRPr="005733DD" w:rsidRDefault="00942A3F" w:rsidP="005237CC">
      <w:pPr>
        <w:pStyle w:val="Odlomakpopisa"/>
        <w:numPr>
          <w:ilvl w:val="0"/>
          <w:numId w:val="6"/>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 xml:space="preserve">prepoznavanja neverbalnih poruka, </w:t>
      </w:r>
    </w:p>
    <w:p w:rsidR="00942A3F" w:rsidRPr="005733DD" w:rsidRDefault="00942A3F" w:rsidP="005237CC">
      <w:pPr>
        <w:pStyle w:val="Odlomakpopisa"/>
        <w:numPr>
          <w:ilvl w:val="0"/>
          <w:numId w:val="6"/>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sposobnosti pregovaranja,</w:t>
      </w:r>
    </w:p>
    <w:p w:rsidR="00942A3F" w:rsidRPr="005733DD" w:rsidRDefault="00942A3F" w:rsidP="005237CC">
      <w:pPr>
        <w:pStyle w:val="Odlomakpopisa"/>
        <w:numPr>
          <w:ilvl w:val="0"/>
          <w:numId w:val="6"/>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 xml:space="preserve">preuzimanja odgovornosti, </w:t>
      </w:r>
    </w:p>
    <w:p w:rsidR="00942A3F" w:rsidRPr="005733DD" w:rsidRDefault="00942A3F" w:rsidP="005237CC">
      <w:pPr>
        <w:pStyle w:val="Odlomakpopisa"/>
        <w:numPr>
          <w:ilvl w:val="0"/>
          <w:numId w:val="6"/>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 xml:space="preserve">poticanja, </w:t>
      </w:r>
    </w:p>
    <w:p w:rsidR="00942A3F" w:rsidRPr="005733DD" w:rsidRDefault="00942A3F" w:rsidP="005237CC">
      <w:pPr>
        <w:pStyle w:val="Odlomakpopisa"/>
        <w:numPr>
          <w:ilvl w:val="0"/>
          <w:numId w:val="6"/>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motiviranja,</w:t>
      </w:r>
    </w:p>
    <w:p w:rsidR="00942A3F" w:rsidRPr="005733DD" w:rsidRDefault="00942A3F" w:rsidP="005237CC">
      <w:pPr>
        <w:pStyle w:val="Odlomakpopisa"/>
        <w:numPr>
          <w:ilvl w:val="0"/>
          <w:numId w:val="6"/>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 xml:space="preserve">davanja podrške učeniku, </w:t>
      </w:r>
    </w:p>
    <w:p w:rsidR="00942A3F" w:rsidRPr="005733DD" w:rsidRDefault="00942A3F" w:rsidP="00942A3F">
      <w:pPr>
        <w:pStyle w:val="Odlomakpopisa"/>
        <w:numPr>
          <w:ilvl w:val="0"/>
          <w:numId w:val="6"/>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te prepoznavanja i rješavanja problema iz područja odnosa učenik</w:t>
      </w:r>
      <w:r w:rsidR="005237CC" w:rsidRPr="005733DD">
        <w:rPr>
          <w:rFonts w:eastAsia="MinionPro-Regular" w:cs="MinionPro-Regular"/>
          <w:sz w:val="20"/>
          <w:szCs w:val="20"/>
        </w:rPr>
        <w:t xml:space="preserve"> </w:t>
      </w:r>
      <w:r w:rsidRPr="005733DD">
        <w:rPr>
          <w:rFonts w:eastAsia="MinionPro-Regular" w:cs="MinionPro-Regular"/>
          <w:sz w:val="20"/>
          <w:szCs w:val="20"/>
        </w:rPr>
        <w:t>-</w:t>
      </w:r>
      <w:r w:rsidR="005237CC" w:rsidRPr="005733DD">
        <w:rPr>
          <w:rFonts w:eastAsia="MinionPro-Regular" w:cs="MinionPro-Regular"/>
          <w:sz w:val="20"/>
          <w:szCs w:val="20"/>
        </w:rPr>
        <w:t xml:space="preserve"> </w:t>
      </w:r>
      <w:r w:rsidRPr="005733DD">
        <w:rPr>
          <w:rFonts w:eastAsia="MinionPro-Regular" w:cs="MinionPro-Regular"/>
          <w:sz w:val="20"/>
          <w:szCs w:val="20"/>
        </w:rPr>
        <w:t>učitelj.</w:t>
      </w:r>
    </w:p>
    <w:p w:rsidR="004351FC" w:rsidRPr="005733DD" w:rsidRDefault="00942A3F" w:rsidP="00942A3F">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Zadužen je za stvaranje suradničkog okruženja za učenje, uvažavajući načela zajedništva, suradnje, pozitivne međuovisnosti, odgovornosti za vlastite postupke, te razvoja prijateljske komunikacije. Prijateljstvo je vrsta odnosa koji dobro osvjetljuje stav i vrijednost. Kad učenik osjeća da ga učitelj</w:t>
      </w:r>
      <w:r w:rsidR="005237CC" w:rsidRPr="005733DD">
        <w:rPr>
          <w:rFonts w:eastAsia="MinionPro-Regular" w:cs="MinionPro-Regular"/>
          <w:sz w:val="20"/>
          <w:szCs w:val="20"/>
        </w:rPr>
        <w:t xml:space="preserve"> </w:t>
      </w:r>
      <w:r w:rsidRPr="005733DD">
        <w:rPr>
          <w:rFonts w:eastAsia="MinionPro-Regular" w:cs="MinionPro-Regular"/>
          <w:sz w:val="20"/>
          <w:szCs w:val="20"/>
        </w:rPr>
        <w:t>i drugi učenici prihvaćaju, na razini međusobnog poštovanja, tada on razumije vrijednost poštovanja razrednih pravila, sudjeluje u planiranj</w:t>
      </w:r>
      <w:r w:rsidR="005237CC" w:rsidRPr="005733DD">
        <w:rPr>
          <w:rFonts w:eastAsia="MinionPro-Regular" w:cs="MinionPro-Regular"/>
          <w:sz w:val="20"/>
          <w:szCs w:val="20"/>
        </w:rPr>
        <w:t>u nastavnih aktivnosti i slično</w:t>
      </w:r>
      <w:r w:rsidR="00222333" w:rsidRPr="005733DD">
        <w:rPr>
          <w:rFonts w:eastAsia="MinionPro-Regular" w:cs="MinionPro-Regular"/>
          <w:sz w:val="20"/>
          <w:szCs w:val="20"/>
        </w:rPr>
        <w:t xml:space="preserve">. Tada utjecaji i </w:t>
      </w:r>
      <w:proofErr w:type="spellStart"/>
      <w:r w:rsidRPr="005733DD">
        <w:rPr>
          <w:rFonts w:eastAsia="MinionPro-Regular" w:cs="MinionPro-Regular"/>
          <w:sz w:val="20"/>
          <w:szCs w:val="20"/>
        </w:rPr>
        <w:t>međuutjecaji</w:t>
      </w:r>
      <w:proofErr w:type="spellEnd"/>
      <w:r w:rsidR="00222333" w:rsidRPr="005733DD">
        <w:rPr>
          <w:rFonts w:eastAsia="MinionPro-Regular" w:cs="MinionPro-Regular"/>
          <w:sz w:val="20"/>
          <w:szCs w:val="20"/>
        </w:rPr>
        <w:t xml:space="preserve"> </w:t>
      </w:r>
      <w:r w:rsidRPr="005733DD">
        <w:rPr>
          <w:rFonts w:eastAsia="MinionPro-Regular" w:cs="MinionPro-Regular"/>
          <w:sz w:val="20"/>
          <w:szCs w:val="20"/>
        </w:rPr>
        <w:t>u organizaciji i realizaciji nastavnog procesa pokreću učenike</w:t>
      </w:r>
      <w:r w:rsidR="00222333" w:rsidRPr="005733DD">
        <w:rPr>
          <w:rFonts w:eastAsia="MinionPro-Regular" w:cs="MinionPro-Regular"/>
          <w:sz w:val="20"/>
          <w:szCs w:val="20"/>
        </w:rPr>
        <w:t xml:space="preserve"> </w:t>
      </w:r>
      <w:r w:rsidRPr="005733DD">
        <w:rPr>
          <w:rFonts w:eastAsia="MinionPro-Regular" w:cs="MinionPro-Regular"/>
          <w:sz w:val="20"/>
          <w:szCs w:val="20"/>
        </w:rPr>
        <w:t>na dodatno zalaganje u učenju i odgovornom ponašanju.</w:t>
      </w:r>
    </w:p>
    <w:p w:rsidR="00942A3F" w:rsidRPr="005733DD" w:rsidRDefault="00942A3F" w:rsidP="004351FC">
      <w:pPr>
        <w:rPr>
          <w:rFonts w:eastAsia="MinionPro-Regular" w:cs="MinionPro-Regular"/>
          <w:sz w:val="20"/>
          <w:szCs w:val="20"/>
        </w:rPr>
      </w:pPr>
    </w:p>
    <w:p w:rsidR="004351FC" w:rsidRPr="005733DD" w:rsidRDefault="004351FC" w:rsidP="009D741F">
      <w:pPr>
        <w:autoSpaceDE w:val="0"/>
        <w:autoSpaceDN w:val="0"/>
        <w:adjustRightInd w:val="0"/>
        <w:spacing w:after="0" w:line="240" w:lineRule="auto"/>
        <w:ind w:firstLine="708"/>
        <w:rPr>
          <w:rFonts w:eastAsia="MinionPro-Regular" w:cs="MinionPro-Regular"/>
          <w:sz w:val="20"/>
          <w:szCs w:val="20"/>
        </w:rPr>
      </w:pPr>
      <w:r w:rsidRPr="005733DD">
        <w:rPr>
          <w:rFonts w:eastAsia="MinionPro-Regular" w:cs="MinionPro-Regular"/>
          <w:sz w:val="20"/>
          <w:szCs w:val="20"/>
        </w:rPr>
        <w:t>Postoji nekoliko specifičnih rizika koji mogu izazivati teškoće u komunikaciji. Najbolji način njihova uklanjanja je naučiti biti dobar slušač</w:t>
      </w:r>
      <w:r w:rsidRPr="005733DD">
        <w:rPr>
          <w:rFonts w:eastAsia="MinionPro-Regular" w:cs="MinionPro-Bold"/>
          <w:b/>
          <w:bCs/>
          <w:sz w:val="20"/>
          <w:szCs w:val="20"/>
        </w:rPr>
        <w:t xml:space="preserve">. </w:t>
      </w:r>
      <w:r w:rsidRPr="005733DD">
        <w:rPr>
          <w:rFonts w:eastAsia="MinionPro-Regular" w:cs="MinionPro-Regular"/>
          <w:sz w:val="20"/>
          <w:szCs w:val="20"/>
        </w:rPr>
        <w:t>Kako aktivno slušanje u školi katkad izostaje, komunikacija</w:t>
      </w:r>
      <w:r w:rsidR="005237CC" w:rsidRPr="005733DD">
        <w:rPr>
          <w:rFonts w:eastAsia="MinionPro-Regular" w:cs="MinionPro-Regular"/>
          <w:sz w:val="20"/>
          <w:szCs w:val="20"/>
        </w:rPr>
        <w:t xml:space="preserve"> </w:t>
      </w:r>
      <w:r w:rsidRPr="005733DD">
        <w:rPr>
          <w:rFonts w:eastAsia="MinionPro-Regular" w:cs="MinionPro-Regular"/>
          <w:sz w:val="20"/>
          <w:szCs w:val="20"/>
        </w:rPr>
        <w:t>postaje neuspješna (jednosmjerna). U aktivnom slušanju nema procjenjivanja, a učitelj koristi empatiju (=</w:t>
      </w:r>
      <w:r w:rsidR="005237CC" w:rsidRPr="005733DD">
        <w:rPr>
          <w:rFonts w:eastAsia="MinionPro-Regular" w:cs="MinionPro-Regular"/>
          <w:sz w:val="20"/>
          <w:szCs w:val="20"/>
        </w:rPr>
        <w:t xml:space="preserve"> </w:t>
      </w:r>
      <w:r w:rsidRPr="005733DD">
        <w:rPr>
          <w:rFonts w:eastAsia="MinionPro-Regular" w:cs="MinionPro-Regular"/>
          <w:sz w:val="20"/>
          <w:szCs w:val="20"/>
        </w:rPr>
        <w:t>iskreno zanimanje za sugovornika, osjetljivost i razumijevanje za druge, sposobnost slušanja i prakse slušanja drugog) kako bi pokušao razumjeti iskustvo, osjećaje i motrišta svojih učenika. Učitelj aktivnim slušanjem pokazuje zainteresiranost za ono što učenik govori, te ga motivira za nastavak komunikacije.</w:t>
      </w:r>
    </w:p>
    <w:p w:rsidR="00DD0A04" w:rsidRPr="005733DD" w:rsidRDefault="00DD0A04" w:rsidP="004351FC">
      <w:pPr>
        <w:autoSpaceDE w:val="0"/>
        <w:autoSpaceDN w:val="0"/>
        <w:adjustRightInd w:val="0"/>
        <w:spacing w:after="0" w:line="240" w:lineRule="auto"/>
        <w:rPr>
          <w:rFonts w:eastAsia="MinionPro-Regular" w:cs="MinionPro-Regular"/>
          <w:sz w:val="20"/>
          <w:szCs w:val="20"/>
        </w:rPr>
      </w:pPr>
    </w:p>
    <w:p w:rsidR="004351FC" w:rsidRPr="005733DD" w:rsidRDefault="004351FC"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Načela aktivnog slušanja jesu:</w:t>
      </w:r>
    </w:p>
    <w:p w:rsidR="004351FC" w:rsidRPr="005733DD" w:rsidRDefault="004351FC" w:rsidP="005237CC">
      <w:pPr>
        <w:pStyle w:val="Odlomakpopisa"/>
        <w:numPr>
          <w:ilvl w:val="0"/>
          <w:numId w:val="9"/>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ohrabriti, „otvoriti” učenika;</w:t>
      </w:r>
    </w:p>
    <w:p w:rsidR="004351FC" w:rsidRPr="005733DD" w:rsidRDefault="004351FC" w:rsidP="005237CC">
      <w:pPr>
        <w:pStyle w:val="Odlomakpopisa"/>
        <w:numPr>
          <w:ilvl w:val="0"/>
          <w:numId w:val="9"/>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pojašnjavati, postavljati pitanja kako bi se potvrdilo</w:t>
      </w:r>
      <w:r w:rsidR="00DD0A04" w:rsidRPr="005733DD">
        <w:rPr>
          <w:rFonts w:eastAsia="MinionPro-Regular" w:cs="MinionPro-Regular"/>
          <w:sz w:val="20"/>
          <w:szCs w:val="20"/>
        </w:rPr>
        <w:t xml:space="preserve"> </w:t>
      </w:r>
      <w:r w:rsidRPr="005733DD">
        <w:rPr>
          <w:rFonts w:eastAsia="MinionPro-Regular" w:cs="MinionPro-Regular"/>
          <w:sz w:val="20"/>
          <w:szCs w:val="20"/>
        </w:rPr>
        <w:t>što je učenik rekao;</w:t>
      </w:r>
    </w:p>
    <w:p w:rsidR="004351FC" w:rsidRPr="005733DD" w:rsidRDefault="004351FC" w:rsidP="005237CC">
      <w:pPr>
        <w:pStyle w:val="Odlomakpopisa"/>
        <w:numPr>
          <w:ilvl w:val="0"/>
          <w:numId w:val="9"/>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parafrazirati vlastitim riječima ono što je bilo</w:t>
      </w:r>
      <w:r w:rsidR="00DD0A04" w:rsidRPr="005733DD">
        <w:rPr>
          <w:rFonts w:eastAsia="MinionPro-Regular" w:cs="MinionPro-Regular"/>
          <w:sz w:val="20"/>
          <w:szCs w:val="20"/>
        </w:rPr>
        <w:t xml:space="preserve"> </w:t>
      </w:r>
      <w:r w:rsidRPr="005733DD">
        <w:rPr>
          <w:rFonts w:eastAsia="MinionPro-Regular" w:cs="MinionPro-Regular"/>
          <w:sz w:val="20"/>
          <w:szCs w:val="20"/>
        </w:rPr>
        <w:t>rečeno;</w:t>
      </w:r>
    </w:p>
    <w:p w:rsidR="004351FC" w:rsidRPr="005733DD" w:rsidRDefault="004351FC" w:rsidP="005237CC">
      <w:pPr>
        <w:pStyle w:val="Odlomakpopisa"/>
        <w:numPr>
          <w:ilvl w:val="0"/>
          <w:numId w:val="9"/>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reflektirati, svojim riječima reći mišljenje o</w:t>
      </w:r>
      <w:r w:rsidR="00DD0A04" w:rsidRPr="005733DD">
        <w:rPr>
          <w:rFonts w:eastAsia="MinionPro-Regular" w:cs="MinionPro-Regular"/>
          <w:sz w:val="20"/>
          <w:szCs w:val="20"/>
        </w:rPr>
        <w:t xml:space="preserve"> </w:t>
      </w:r>
      <w:r w:rsidRPr="005733DD">
        <w:rPr>
          <w:rFonts w:eastAsia="MinionPro-Regular" w:cs="MinionPro-Regular"/>
          <w:sz w:val="20"/>
          <w:szCs w:val="20"/>
        </w:rPr>
        <w:t>tome što učenik misli i osjeća;</w:t>
      </w:r>
    </w:p>
    <w:p w:rsidR="00DD0A04" w:rsidRPr="005733DD" w:rsidRDefault="004351FC" w:rsidP="005237CC">
      <w:pPr>
        <w:pStyle w:val="Odlomakpopisa"/>
        <w:numPr>
          <w:ilvl w:val="0"/>
          <w:numId w:val="9"/>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sumirati, ponoviti glavne ideje, teme i osjećaje</w:t>
      </w:r>
      <w:r w:rsidR="00DD0A04" w:rsidRPr="005733DD">
        <w:rPr>
          <w:rFonts w:eastAsia="MinionPro-Regular" w:cs="MinionPro-Regular"/>
          <w:sz w:val="20"/>
          <w:szCs w:val="20"/>
        </w:rPr>
        <w:t xml:space="preserve"> </w:t>
      </w:r>
      <w:r w:rsidRPr="005733DD">
        <w:rPr>
          <w:rFonts w:eastAsia="MinionPro-Regular" w:cs="MinionPro-Regular"/>
          <w:sz w:val="20"/>
          <w:szCs w:val="20"/>
        </w:rPr>
        <w:t xml:space="preserve">koje je učenik izrekao. </w:t>
      </w:r>
    </w:p>
    <w:p w:rsidR="00DD0A04" w:rsidRPr="005733DD" w:rsidRDefault="00DD0A04" w:rsidP="004351FC">
      <w:pPr>
        <w:autoSpaceDE w:val="0"/>
        <w:autoSpaceDN w:val="0"/>
        <w:adjustRightInd w:val="0"/>
        <w:spacing w:after="0" w:line="240" w:lineRule="auto"/>
        <w:rPr>
          <w:rFonts w:eastAsia="MinionPro-Regular" w:cs="MinionPro-Regular"/>
          <w:sz w:val="20"/>
          <w:szCs w:val="20"/>
        </w:rPr>
      </w:pPr>
    </w:p>
    <w:p w:rsidR="00DD0A04" w:rsidRPr="005733DD" w:rsidRDefault="004351FC"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 xml:space="preserve">Treba izbjegavati: </w:t>
      </w:r>
    </w:p>
    <w:p w:rsidR="004351FC" w:rsidRPr="005733DD" w:rsidRDefault="004351FC" w:rsidP="005237CC">
      <w:pPr>
        <w:pStyle w:val="Odlomakpopisa"/>
        <w:numPr>
          <w:ilvl w:val="0"/>
          <w:numId w:val="10"/>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prekidanje učenika dok govori,</w:t>
      </w:r>
    </w:p>
    <w:p w:rsidR="00DD0A04" w:rsidRPr="005733DD" w:rsidRDefault="004351FC" w:rsidP="005237CC">
      <w:pPr>
        <w:pStyle w:val="Odlomakpopisa"/>
        <w:numPr>
          <w:ilvl w:val="0"/>
          <w:numId w:val="10"/>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suprotstavljati se njegovu mišljenju kritiziranjem i</w:t>
      </w:r>
      <w:r w:rsidR="00DD0A04" w:rsidRPr="005733DD">
        <w:rPr>
          <w:rFonts w:eastAsia="MinionPro-Regular" w:cs="MinionPro-Regular"/>
          <w:sz w:val="20"/>
          <w:szCs w:val="20"/>
        </w:rPr>
        <w:t xml:space="preserve"> </w:t>
      </w:r>
      <w:r w:rsidRPr="005733DD">
        <w:rPr>
          <w:rFonts w:eastAsia="MinionPro-Regular" w:cs="MinionPro-Regular"/>
          <w:sz w:val="20"/>
          <w:szCs w:val="20"/>
        </w:rPr>
        <w:t>predavanjem o temi o kojoj govori,</w:t>
      </w:r>
    </w:p>
    <w:p w:rsidR="00E12D18" w:rsidRPr="005733DD" w:rsidRDefault="004351FC" w:rsidP="005237CC">
      <w:pPr>
        <w:pStyle w:val="Odlomakpopisa"/>
        <w:numPr>
          <w:ilvl w:val="0"/>
          <w:numId w:val="10"/>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raditi nešto drugo</w:t>
      </w:r>
      <w:r w:rsidR="00DD0A04" w:rsidRPr="005733DD">
        <w:rPr>
          <w:rFonts w:eastAsia="MinionPro-Regular" w:cs="MinionPro-Regular"/>
          <w:sz w:val="20"/>
          <w:szCs w:val="20"/>
        </w:rPr>
        <w:t xml:space="preserve"> </w:t>
      </w:r>
      <w:r w:rsidR="00E12D18" w:rsidRPr="005733DD">
        <w:rPr>
          <w:rFonts w:eastAsia="MinionPro-Regular" w:cs="MinionPro-Regular"/>
          <w:sz w:val="20"/>
          <w:szCs w:val="20"/>
        </w:rPr>
        <w:t>(listati imenik, čitati....)</w:t>
      </w:r>
      <w:r w:rsidR="005237CC" w:rsidRPr="005733DD">
        <w:rPr>
          <w:rFonts w:eastAsia="MinionPro-Regular" w:cs="MinionPro-Regular"/>
          <w:sz w:val="20"/>
          <w:szCs w:val="20"/>
        </w:rPr>
        <w:t>.</w:t>
      </w:r>
    </w:p>
    <w:p w:rsidR="005237CC" w:rsidRPr="005733DD" w:rsidRDefault="005237CC" w:rsidP="004351FC">
      <w:pPr>
        <w:autoSpaceDE w:val="0"/>
        <w:autoSpaceDN w:val="0"/>
        <w:adjustRightInd w:val="0"/>
        <w:spacing w:after="0" w:line="240" w:lineRule="auto"/>
        <w:rPr>
          <w:rFonts w:eastAsia="MinionPro-Regular" w:cs="MinionPro-Regular"/>
          <w:sz w:val="20"/>
          <w:szCs w:val="20"/>
        </w:rPr>
      </w:pPr>
    </w:p>
    <w:p w:rsidR="00E12D18" w:rsidRPr="005733DD" w:rsidRDefault="00E12D18"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 xml:space="preserve">Treba </w:t>
      </w:r>
      <w:r w:rsidR="004351FC" w:rsidRPr="005733DD">
        <w:rPr>
          <w:rFonts w:eastAsia="MinionPro-Regular" w:cs="MinionPro-Regular"/>
          <w:sz w:val="20"/>
          <w:szCs w:val="20"/>
        </w:rPr>
        <w:t>primjenjivati ono što</w:t>
      </w:r>
      <w:r w:rsidR="00DD0A04" w:rsidRPr="005733DD">
        <w:rPr>
          <w:rFonts w:eastAsia="MinionPro-Regular" w:cs="MinionPro-Regular"/>
          <w:sz w:val="20"/>
          <w:szCs w:val="20"/>
        </w:rPr>
        <w:t xml:space="preserve"> </w:t>
      </w:r>
      <w:r w:rsidR="004351FC" w:rsidRPr="005733DD">
        <w:rPr>
          <w:rFonts w:eastAsia="MinionPro-Regular" w:cs="MinionPro-Regular"/>
          <w:sz w:val="20"/>
          <w:szCs w:val="20"/>
        </w:rPr>
        <w:t xml:space="preserve">učenika potiče da dalje govori: </w:t>
      </w:r>
    </w:p>
    <w:p w:rsidR="005237CC" w:rsidRPr="005733DD" w:rsidRDefault="004351FC" w:rsidP="005237CC">
      <w:pPr>
        <w:pStyle w:val="Odlomakpopisa"/>
        <w:numPr>
          <w:ilvl w:val="0"/>
          <w:numId w:val="11"/>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 xml:space="preserve">odobravanje, </w:t>
      </w:r>
    </w:p>
    <w:p w:rsidR="00E12D18" w:rsidRPr="005733DD" w:rsidRDefault="004351FC" w:rsidP="005237CC">
      <w:pPr>
        <w:pStyle w:val="Odlomakpopisa"/>
        <w:numPr>
          <w:ilvl w:val="0"/>
          <w:numId w:val="11"/>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podrška</w:t>
      </w:r>
      <w:r w:rsidR="00E12D18" w:rsidRPr="005733DD">
        <w:rPr>
          <w:rFonts w:eastAsia="MinionPro-Regular" w:cs="MinionPro-Regular"/>
          <w:sz w:val="20"/>
          <w:szCs w:val="20"/>
        </w:rPr>
        <w:t xml:space="preserve"> </w:t>
      </w:r>
      <w:r w:rsidRPr="005733DD">
        <w:rPr>
          <w:rFonts w:eastAsia="MinionPro-Regular" w:cs="MinionPro-Regular"/>
          <w:sz w:val="20"/>
          <w:szCs w:val="20"/>
        </w:rPr>
        <w:t xml:space="preserve">neverbalnim znakovima, </w:t>
      </w:r>
    </w:p>
    <w:p w:rsidR="00E12D18" w:rsidRPr="005733DD" w:rsidRDefault="004351FC" w:rsidP="005237CC">
      <w:pPr>
        <w:pStyle w:val="Odlomakpopisa"/>
        <w:numPr>
          <w:ilvl w:val="0"/>
          <w:numId w:val="11"/>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zainteresiranost</w:t>
      </w:r>
      <w:r w:rsidR="005237CC" w:rsidRPr="005733DD">
        <w:rPr>
          <w:rFonts w:eastAsia="MinionPro-Regular" w:cs="MinionPro-Regular"/>
          <w:sz w:val="20"/>
          <w:szCs w:val="20"/>
        </w:rPr>
        <w:t>.</w:t>
      </w:r>
    </w:p>
    <w:p w:rsidR="00E12D18" w:rsidRPr="005733DD" w:rsidRDefault="00E12D18" w:rsidP="004351FC">
      <w:pPr>
        <w:autoSpaceDE w:val="0"/>
        <w:autoSpaceDN w:val="0"/>
        <w:adjustRightInd w:val="0"/>
        <w:spacing w:after="0" w:line="240" w:lineRule="auto"/>
        <w:rPr>
          <w:rFonts w:eastAsia="MinionPro-Regular" w:cs="MinionPro-Regular"/>
          <w:sz w:val="20"/>
          <w:szCs w:val="20"/>
        </w:rPr>
      </w:pPr>
    </w:p>
    <w:p w:rsidR="00E12D18" w:rsidRPr="005733DD" w:rsidRDefault="00E12D18"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K</w:t>
      </w:r>
      <w:r w:rsidR="004351FC" w:rsidRPr="005733DD">
        <w:rPr>
          <w:rFonts w:eastAsia="MinionPro-Regular" w:cs="MinionPro-Regular"/>
          <w:sz w:val="20"/>
          <w:szCs w:val="20"/>
        </w:rPr>
        <w:t xml:space="preserve">valitetu komunikacije određuje i </w:t>
      </w:r>
      <w:r w:rsidR="004351FC" w:rsidRPr="005733DD">
        <w:rPr>
          <w:rFonts w:eastAsia="MinionPro-Regular" w:cs="MinionPro-Bold"/>
          <w:b/>
          <w:bCs/>
          <w:sz w:val="20"/>
          <w:szCs w:val="20"/>
        </w:rPr>
        <w:t>izbjegavanje</w:t>
      </w:r>
      <w:r w:rsidRPr="005733DD">
        <w:rPr>
          <w:rFonts w:eastAsia="MinionPro-Regular" w:cs="MinionPro-Regular"/>
          <w:sz w:val="20"/>
          <w:szCs w:val="20"/>
        </w:rPr>
        <w:t xml:space="preserve"> </w:t>
      </w:r>
      <w:r w:rsidR="004351FC" w:rsidRPr="005733DD">
        <w:rPr>
          <w:rFonts w:eastAsia="MinionPro-Regular" w:cs="MinionPro-Bold"/>
          <w:b/>
          <w:bCs/>
          <w:sz w:val="20"/>
          <w:szCs w:val="20"/>
        </w:rPr>
        <w:t xml:space="preserve">„ti” poruka </w:t>
      </w:r>
      <w:r w:rsidR="004351FC" w:rsidRPr="005733DD">
        <w:rPr>
          <w:rFonts w:eastAsia="MinionPro-Regular" w:cs="MinionPro-Regular"/>
          <w:sz w:val="20"/>
          <w:szCs w:val="20"/>
        </w:rPr>
        <w:t>jer se takvim porukama učeniku</w:t>
      </w:r>
      <w:r w:rsidRPr="005733DD">
        <w:rPr>
          <w:rFonts w:eastAsia="MinionPro-Regular" w:cs="MinionPro-Regular"/>
          <w:sz w:val="20"/>
          <w:szCs w:val="20"/>
        </w:rPr>
        <w:t xml:space="preserve"> </w:t>
      </w:r>
      <w:r w:rsidR="004351FC" w:rsidRPr="005733DD">
        <w:rPr>
          <w:rFonts w:eastAsia="MinionPro-Regular" w:cs="MinionPro-Regular"/>
          <w:sz w:val="20"/>
          <w:szCs w:val="20"/>
        </w:rPr>
        <w:t>daje do znanja da je manje vrijedan, kritizira ga</w:t>
      </w:r>
      <w:r w:rsidRPr="005733DD">
        <w:rPr>
          <w:rFonts w:eastAsia="MinionPro-Regular" w:cs="MinionPro-Regular"/>
          <w:sz w:val="20"/>
          <w:szCs w:val="20"/>
        </w:rPr>
        <w:t xml:space="preserve"> </w:t>
      </w:r>
      <w:r w:rsidR="004351FC" w:rsidRPr="005733DD">
        <w:rPr>
          <w:rFonts w:eastAsia="MinionPro-Regular" w:cs="MinionPro-Regular"/>
          <w:sz w:val="20"/>
          <w:szCs w:val="20"/>
        </w:rPr>
        <w:t>se, osuđuje, podcjenjuje, stigmatizira kao lošeg.</w:t>
      </w:r>
    </w:p>
    <w:p w:rsidR="00E12D18" w:rsidRPr="005733DD" w:rsidRDefault="00E12D18" w:rsidP="004351FC">
      <w:pPr>
        <w:autoSpaceDE w:val="0"/>
        <w:autoSpaceDN w:val="0"/>
        <w:adjustRightInd w:val="0"/>
        <w:spacing w:after="0" w:line="240" w:lineRule="auto"/>
        <w:rPr>
          <w:rFonts w:eastAsia="MinionPro-Regular" w:cs="MinionPro-Regular"/>
          <w:sz w:val="20"/>
          <w:szCs w:val="20"/>
        </w:rPr>
      </w:pPr>
    </w:p>
    <w:p w:rsidR="00C57A6F" w:rsidRPr="005733DD" w:rsidRDefault="004351FC"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b/>
          <w:sz w:val="20"/>
          <w:szCs w:val="20"/>
        </w:rPr>
        <w:t xml:space="preserve"> „Ja”</w:t>
      </w:r>
      <w:r w:rsidR="00E12D18" w:rsidRPr="005733DD">
        <w:rPr>
          <w:rFonts w:eastAsia="MinionPro-Regular" w:cs="MinionPro-Regular"/>
          <w:b/>
          <w:sz w:val="20"/>
          <w:szCs w:val="20"/>
        </w:rPr>
        <w:t xml:space="preserve"> </w:t>
      </w:r>
      <w:r w:rsidRPr="005733DD">
        <w:rPr>
          <w:rFonts w:eastAsia="MinionPro-Regular" w:cs="MinionPro-Regular"/>
          <w:b/>
          <w:sz w:val="20"/>
          <w:szCs w:val="20"/>
        </w:rPr>
        <w:t>porukama</w:t>
      </w:r>
      <w:r w:rsidRPr="005733DD">
        <w:rPr>
          <w:rFonts w:eastAsia="MinionPro-Regular" w:cs="MinionPro-Regular"/>
          <w:sz w:val="20"/>
          <w:szCs w:val="20"/>
        </w:rPr>
        <w:t xml:space="preserve"> se učeniku priopćuje učinak njegova ponašanja</w:t>
      </w:r>
      <w:r w:rsidR="00E12D18" w:rsidRPr="005733DD">
        <w:rPr>
          <w:rFonts w:eastAsia="MinionPro-Regular" w:cs="MinionPro-Regular"/>
          <w:sz w:val="20"/>
          <w:szCs w:val="20"/>
        </w:rPr>
        <w:t xml:space="preserve"> </w:t>
      </w:r>
      <w:r w:rsidRPr="005733DD">
        <w:rPr>
          <w:rFonts w:eastAsia="MinionPro-Regular" w:cs="MinionPro-Regular"/>
          <w:sz w:val="20"/>
          <w:szCs w:val="20"/>
        </w:rPr>
        <w:t>na učitelja i ostale učenike, te ga se ohrabruje</w:t>
      </w:r>
      <w:r w:rsidR="00E12D18" w:rsidRPr="005733DD">
        <w:rPr>
          <w:rFonts w:eastAsia="MinionPro-Regular" w:cs="MinionPro-Regular"/>
          <w:sz w:val="20"/>
          <w:szCs w:val="20"/>
        </w:rPr>
        <w:t xml:space="preserve"> </w:t>
      </w:r>
      <w:r w:rsidRPr="005733DD">
        <w:rPr>
          <w:rFonts w:eastAsia="MinionPro-Regular" w:cs="MinionPro-Regular"/>
          <w:sz w:val="20"/>
          <w:szCs w:val="20"/>
        </w:rPr>
        <w:t>da otvoreno komunicira.</w:t>
      </w:r>
    </w:p>
    <w:p w:rsidR="005237CC" w:rsidRPr="005733DD" w:rsidRDefault="005237CC" w:rsidP="004351FC">
      <w:pPr>
        <w:autoSpaceDE w:val="0"/>
        <w:autoSpaceDN w:val="0"/>
        <w:adjustRightInd w:val="0"/>
        <w:spacing w:after="0" w:line="240" w:lineRule="auto"/>
        <w:rPr>
          <w:rFonts w:eastAsia="MinionPro-Regular" w:cs="MinionPro-Regular"/>
          <w:sz w:val="20"/>
          <w:szCs w:val="20"/>
        </w:rPr>
      </w:pPr>
    </w:p>
    <w:p w:rsidR="00C57A6F" w:rsidRPr="005733DD" w:rsidRDefault="00C57A6F"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Formula „ja poruke“:</w:t>
      </w:r>
    </w:p>
    <w:p w:rsidR="00C57A6F" w:rsidRPr="005733DD" w:rsidRDefault="00C57A6F"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KADA TI ….. (objektivan opis tuđeg ponašanja)</w:t>
      </w:r>
    </w:p>
    <w:p w:rsidR="00C57A6F" w:rsidRPr="005733DD" w:rsidRDefault="00C57A6F"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OSJEĆAM SE …………… (kako?)</w:t>
      </w:r>
    </w:p>
    <w:p w:rsidR="00C57A6F" w:rsidRPr="005733DD" w:rsidRDefault="00C57A6F"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ZATO ŠTO ………….. (zašto? Konkretni učinci)</w:t>
      </w:r>
    </w:p>
    <w:p w:rsidR="00C57A6F" w:rsidRPr="005733DD" w:rsidRDefault="00C57A6F"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PA BIH JA………. (što želiš da se dogodi)</w:t>
      </w:r>
    </w:p>
    <w:p w:rsidR="00C57A6F" w:rsidRPr="005733DD" w:rsidRDefault="00C57A6F" w:rsidP="004351FC">
      <w:pPr>
        <w:autoSpaceDE w:val="0"/>
        <w:autoSpaceDN w:val="0"/>
        <w:adjustRightInd w:val="0"/>
        <w:spacing w:after="0" w:line="240" w:lineRule="auto"/>
        <w:rPr>
          <w:rFonts w:eastAsia="MinionPro-Regular" w:cs="MinionPro-Regular"/>
          <w:sz w:val="20"/>
          <w:szCs w:val="20"/>
        </w:rPr>
      </w:pPr>
    </w:p>
    <w:p w:rsidR="00C57A6F" w:rsidRPr="005733DD" w:rsidRDefault="00C57A6F"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Primjeri jednostavnih „ja poruka“:</w:t>
      </w:r>
    </w:p>
    <w:p w:rsidR="00C57A6F" w:rsidRPr="005733DD" w:rsidRDefault="00C57A6F" w:rsidP="004351FC">
      <w:pPr>
        <w:autoSpaceDE w:val="0"/>
        <w:autoSpaceDN w:val="0"/>
        <w:adjustRightInd w:val="0"/>
        <w:spacing w:after="0" w:line="240" w:lineRule="auto"/>
        <w:rPr>
          <w:rFonts w:eastAsia="MinionPro-Regular" w:cs="MinionPro-Regular"/>
          <w:i/>
          <w:sz w:val="20"/>
          <w:szCs w:val="20"/>
        </w:rPr>
      </w:pPr>
      <w:r w:rsidRPr="005733DD">
        <w:rPr>
          <w:rFonts w:eastAsia="MinionPro-Regular" w:cs="MinionPro-Regular"/>
          <w:i/>
          <w:sz w:val="20"/>
          <w:szCs w:val="20"/>
        </w:rPr>
        <w:t>Treba mi malo vremena da razmislim o tome.</w:t>
      </w:r>
    </w:p>
    <w:p w:rsidR="00C57A6F" w:rsidRPr="005733DD" w:rsidRDefault="00C57A6F" w:rsidP="004351FC">
      <w:pPr>
        <w:autoSpaceDE w:val="0"/>
        <w:autoSpaceDN w:val="0"/>
        <w:adjustRightInd w:val="0"/>
        <w:spacing w:after="0" w:line="240" w:lineRule="auto"/>
        <w:rPr>
          <w:rFonts w:eastAsia="MinionPro-Regular" w:cs="MinionPro-Regular"/>
          <w:i/>
          <w:sz w:val="20"/>
          <w:szCs w:val="20"/>
        </w:rPr>
      </w:pPr>
      <w:r w:rsidRPr="005733DD">
        <w:rPr>
          <w:rFonts w:eastAsia="MinionPro-Regular" w:cs="MinionPro-Regular"/>
          <w:i/>
          <w:sz w:val="20"/>
          <w:szCs w:val="20"/>
        </w:rPr>
        <w:t>Ne slažem se s tobom i želio bih ti objasniti što ja o tome mislim.</w:t>
      </w:r>
    </w:p>
    <w:p w:rsidR="00C57A6F" w:rsidRPr="005733DD" w:rsidRDefault="00C57A6F" w:rsidP="004351FC">
      <w:pPr>
        <w:autoSpaceDE w:val="0"/>
        <w:autoSpaceDN w:val="0"/>
        <w:adjustRightInd w:val="0"/>
        <w:spacing w:after="0" w:line="240" w:lineRule="auto"/>
        <w:rPr>
          <w:rFonts w:eastAsia="MinionPro-Regular" w:cs="MinionPro-Regular"/>
          <w:i/>
          <w:sz w:val="20"/>
          <w:szCs w:val="20"/>
        </w:rPr>
      </w:pPr>
      <w:r w:rsidRPr="005733DD">
        <w:rPr>
          <w:rFonts w:eastAsia="MinionPro-Regular" w:cs="MinionPro-Regular"/>
          <w:i/>
          <w:sz w:val="20"/>
          <w:szCs w:val="20"/>
        </w:rPr>
        <w:lastRenderedPageBreak/>
        <w:t xml:space="preserve">Cijenio bih kada bi ti taj posao dovršio do sutra ujutro. </w:t>
      </w:r>
    </w:p>
    <w:p w:rsidR="005237CC" w:rsidRPr="005733DD" w:rsidRDefault="00C57A6F" w:rsidP="004351FC">
      <w:pPr>
        <w:autoSpaceDE w:val="0"/>
        <w:autoSpaceDN w:val="0"/>
        <w:adjustRightInd w:val="0"/>
        <w:spacing w:after="0" w:line="240" w:lineRule="auto"/>
        <w:rPr>
          <w:rFonts w:eastAsia="MinionPro-Regular" w:cs="MinionPro-Regular"/>
          <w:i/>
          <w:sz w:val="20"/>
          <w:szCs w:val="20"/>
        </w:rPr>
      </w:pPr>
      <w:r w:rsidRPr="005733DD">
        <w:rPr>
          <w:rFonts w:eastAsia="MinionPro-Regular" w:cs="MinionPro-Regular"/>
          <w:i/>
          <w:sz w:val="20"/>
          <w:szCs w:val="20"/>
        </w:rPr>
        <w:t xml:space="preserve">Sviđa mi se način na koji si to obavio. </w:t>
      </w:r>
    </w:p>
    <w:p w:rsidR="005237CC" w:rsidRPr="005733DD" w:rsidRDefault="005237CC" w:rsidP="004351FC">
      <w:pPr>
        <w:autoSpaceDE w:val="0"/>
        <w:autoSpaceDN w:val="0"/>
        <w:adjustRightInd w:val="0"/>
        <w:spacing w:after="0" w:line="240" w:lineRule="auto"/>
        <w:rPr>
          <w:rFonts w:eastAsia="MinionPro-Regular" w:cs="MinionPro-Regular"/>
          <w:sz w:val="20"/>
          <w:szCs w:val="20"/>
        </w:rPr>
      </w:pPr>
    </w:p>
    <w:p w:rsidR="00E12D18" w:rsidRPr="005733DD" w:rsidRDefault="004351FC" w:rsidP="004351FC">
      <w:pPr>
        <w:autoSpaceDE w:val="0"/>
        <w:autoSpaceDN w:val="0"/>
        <w:adjustRightInd w:val="0"/>
        <w:spacing w:after="0" w:line="240" w:lineRule="auto"/>
        <w:rPr>
          <w:rFonts w:eastAsia="MinionPro-Regular" w:cs="MinionPro-Regular"/>
          <w:i/>
          <w:sz w:val="20"/>
          <w:szCs w:val="20"/>
        </w:rPr>
      </w:pPr>
      <w:r w:rsidRPr="005733DD">
        <w:rPr>
          <w:rFonts w:eastAsia="MinionPro-Regular" w:cs="MinionPro-Regular"/>
          <w:sz w:val="20"/>
          <w:szCs w:val="20"/>
        </w:rPr>
        <w:t>Razvoju kvalitete komunikacije treba pridavati</w:t>
      </w:r>
      <w:r w:rsidR="00E12D18" w:rsidRPr="005733DD">
        <w:rPr>
          <w:rFonts w:eastAsia="MinionPro-Regular" w:cs="MinionPro-Regular"/>
          <w:sz w:val="20"/>
          <w:szCs w:val="20"/>
        </w:rPr>
        <w:t xml:space="preserve"> </w:t>
      </w:r>
      <w:r w:rsidRPr="005733DD">
        <w:rPr>
          <w:rFonts w:eastAsia="MinionPro-Regular" w:cs="MinionPro-Regular"/>
          <w:sz w:val="20"/>
          <w:szCs w:val="20"/>
        </w:rPr>
        <w:t>pozornost u svim nastavnim etapama i aspektima,</w:t>
      </w:r>
      <w:r w:rsidR="00E12D18" w:rsidRPr="005733DD">
        <w:rPr>
          <w:rFonts w:eastAsia="MinionPro-Regular" w:cs="MinionPro-Regular"/>
          <w:sz w:val="20"/>
          <w:szCs w:val="20"/>
        </w:rPr>
        <w:t xml:space="preserve"> u</w:t>
      </w:r>
      <w:r w:rsidRPr="005733DD">
        <w:rPr>
          <w:rFonts w:eastAsia="MinionPro-Regular" w:cs="MinionPro-Regular"/>
          <w:sz w:val="20"/>
          <w:szCs w:val="20"/>
        </w:rPr>
        <w:t xml:space="preserve">smjeravajući se na sljedeće ciljeve: </w:t>
      </w:r>
    </w:p>
    <w:p w:rsidR="00E12D18" w:rsidRPr="005733DD" w:rsidRDefault="004351FC" w:rsidP="005237CC">
      <w:pPr>
        <w:pStyle w:val="Odlomakpopisa"/>
        <w:numPr>
          <w:ilvl w:val="0"/>
          <w:numId w:val="12"/>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kontrola vlastitog</w:t>
      </w:r>
      <w:r w:rsidR="00E12D18" w:rsidRPr="005733DD">
        <w:rPr>
          <w:rFonts w:eastAsia="MinionPro-Regular" w:cs="MinionPro-Regular"/>
          <w:sz w:val="20"/>
          <w:szCs w:val="20"/>
        </w:rPr>
        <w:t xml:space="preserve"> </w:t>
      </w:r>
      <w:r w:rsidRPr="005733DD">
        <w:rPr>
          <w:rFonts w:eastAsia="MinionPro-Regular" w:cs="MinionPro-Regular"/>
          <w:sz w:val="20"/>
          <w:szCs w:val="20"/>
        </w:rPr>
        <w:t xml:space="preserve">ponašanja i postupanja, </w:t>
      </w:r>
    </w:p>
    <w:p w:rsidR="00E12D18" w:rsidRPr="005733DD" w:rsidRDefault="004351FC" w:rsidP="005237CC">
      <w:pPr>
        <w:pStyle w:val="Odlomakpopisa"/>
        <w:numPr>
          <w:ilvl w:val="0"/>
          <w:numId w:val="12"/>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odgovornost za dobrobit</w:t>
      </w:r>
      <w:r w:rsidR="00E12D18" w:rsidRPr="005733DD">
        <w:rPr>
          <w:rFonts w:eastAsia="MinionPro-Regular" w:cs="MinionPro-Regular"/>
          <w:sz w:val="20"/>
          <w:szCs w:val="20"/>
        </w:rPr>
        <w:t xml:space="preserve"> </w:t>
      </w:r>
      <w:r w:rsidRPr="005733DD">
        <w:rPr>
          <w:rFonts w:eastAsia="MinionPro-Regular" w:cs="MinionPro-Regular"/>
          <w:sz w:val="20"/>
          <w:szCs w:val="20"/>
        </w:rPr>
        <w:t>drugoga,</w:t>
      </w:r>
    </w:p>
    <w:p w:rsidR="004351FC" w:rsidRPr="005733DD" w:rsidRDefault="004351FC" w:rsidP="005237CC">
      <w:pPr>
        <w:pStyle w:val="Odlomakpopisa"/>
        <w:numPr>
          <w:ilvl w:val="0"/>
          <w:numId w:val="12"/>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snošljivost i poštovanje različitog mišljenja,</w:t>
      </w:r>
    </w:p>
    <w:p w:rsidR="00E12D18" w:rsidRPr="005733DD" w:rsidRDefault="004351FC" w:rsidP="005237CC">
      <w:pPr>
        <w:pStyle w:val="Odlomakpopisa"/>
        <w:numPr>
          <w:ilvl w:val="0"/>
          <w:numId w:val="12"/>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 xml:space="preserve">poštovanje osobnosti drugoga, </w:t>
      </w:r>
    </w:p>
    <w:p w:rsidR="005237CC" w:rsidRPr="005733DD" w:rsidRDefault="004351FC" w:rsidP="005237CC">
      <w:pPr>
        <w:pStyle w:val="Odlomakpopisa"/>
        <w:numPr>
          <w:ilvl w:val="0"/>
          <w:numId w:val="12"/>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poštovanje</w:t>
      </w:r>
      <w:r w:rsidR="00E12D18" w:rsidRPr="005733DD">
        <w:rPr>
          <w:rFonts w:eastAsia="MinionPro-Regular" w:cs="MinionPro-Regular"/>
          <w:sz w:val="20"/>
          <w:szCs w:val="20"/>
        </w:rPr>
        <w:t xml:space="preserve"> </w:t>
      </w:r>
      <w:r w:rsidRPr="005733DD">
        <w:rPr>
          <w:rFonts w:eastAsia="MinionPro-Regular" w:cs="MinionPro-Regular"/>
          <w:sz w:val="20"/>
          <w:szCs w:val="20"/>
        </w:rPr>
        <w:t>različitosti drugoga (glede rase, etničke i kulturne</w:t>
      </w:r>
      <w:r w:rsidR="00E12D18" w:rsidRPr="005733DD">
        <w:rPr>
          <w:rFonts w:eastAsia="MinionPro-Regular" w:cs="MinionPro-Regular"/>
          <w:sz w:val="20"/>
          <w:szCs w:val="20"/>
        </w:rPr>
        <w:t xml:space="preserve"> </w:t>
      </w:r>
      <w:r w:rsidRPr="005733DD">
        <w:rPr>
          <w:rFonts w:eastAsia="MinionPro-Regular" w:cs="MinionPro-Regular"/>
          <w:sz w:val="20"/>
          <w:szCs w:val="20"/>
        </w:rPr>
        <w:t xml:space="preserve">pripadnosti, svjetonazora, kulture i </w:t>
      </w:r>
      <w:proofErr w:type="spellStart"/>
      <w:r w:rsidRPr="005733DD">
        <w:rPr>
          <w:rFonts w:eastAsia="MinionPro-Regular" w:cs="MinionPro-Regular"/>
          <w:sz w:val="20"/>
          <w:szCs w:val="20"/>
        </w:rPr>
        <w:t>sl</w:t>
      </w:r>
      <w:proofErr w:type="spellEnd"/>
      <w:r w:rsidRPr="005733DD">
        <w:rPr>
          <w:rFonts w:eastAsia="MinionPro-Regular" w:cs="MinionPro-Regular"/>
          <w:sz w:val="20"/>
          <w:szCs w:val="20"/>
        </w:rPr>
        <w:t xml:space="preserve">.), </w:t>
      </w:r>
    </w:p>
    <w:p w:rsidR="005237CC" w:rsidRPr="005733DD" w:rsidRDefault="004351FC" w:rsidP="005237CC">
      <w:pPr>
        <w:pStyle w:val="Odlomakpopisa"/>
        <w:numPr>
          <w:ilvl w:val="0"/>
          <w:numId w:val="12"/>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sposobnost</w:t>
      </w:r>
      <w:r w:rsidR="00E12D18" w:rsidRPr="005733DD">
        <w:rPr>
          <w:rFonts w:eastAsia="MinionPro-Regular" w:cs="MinionPro-Regular"/>
          <w:sz w:val="20"/>
          <w:szCs w:val="20"/>
        </w:rPr>
        <w:t xml:space="preserve"> </w:t>
      </w:r>
      <w:r w:rsidRPr="005733DD">
        <w:rPr>
          <w:rFonts w:eastAsia="MinionPro-Regular" w:cs="MinionPro-Regular"/>
          <w:sz w:val="20"/>
          <w:szCs w:val="20"/>
        </w:rPr>
        <w:t xml:space="preserve">suradnje i spremnost za suradnju, </w:t>
      </w:r>
    </w:p>
    <w:p w:rsidR="005237CC" w:rsidRPr="005733DD" w:rsidRDefault="004351FC" w:rsidP="005237CC">
      <w:pPr>
        <w:pStyle w:val="Odlomakpopisa"/>
        <w:numPr>
          <w:ilvl w:val="0"/>
          <w:numId w:val="12"/>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sposobnost</w:t>
      </w:r>
      <w:r w:rsidR="00E12D18" w:rsidRPr="005733DD">
        <w:rPr>
          <w:rFonts w:eastAsia="MinionPro-Regular" w:cs="MinionPro-Regular"/>
          <w:sz w:val="20"/>
          <w:szCs w:val="20"/>
        </w:rPr>
        <w:t xml:space="preserve"> </w:t>
      </w:r>
      <w:r w:rsidRPr="005733DD">
        <w:rPr>
          <w:rFonts w:eastAsia="MinionPro-Regular" w:cs="MinionPro-Regular"/>
          <w:sz w:val="20"/>
          <w:szCs w:val="20"/>
        </w:rPr>
        <w:t xml:space="preserve">i spremnost nenasilnog rješavanja sukoba, </w:t>
      </w:r>
      <w:proofErr w:type="spellStart"/>
      <w:r w:rsidRPr="005733DD">
        <w:rPr>
          <w:rFonts w:eastAsia="MinionPro-Regular" w:cs="MinionPro-Regular"/>
          <w:sz w:val="20"/>
          <w:szCs w:val="20"/>
        </w:rPr>
        <w:t>itd</w:t>
      </w:r>
      <w:proofErr w:type="spellEnd"/>
      <w:r w:rsidRPr="005733DD">
        <w:rPr>
          <w:rFonts w:eastAsia="MinionPro-Regular" w:cs="MinionPro-Regular"/>
          <w:sz w:val="20"/>
          <w:szCs w:val="20"/>
        </w:rPr>
        <w:t xml:space="preserve">. </w:t>
      </w:r>
    </w:p>
    <w:p w:rsidR="00E12D18" w:rsidRPr="005733DD" w:rsidRDefault="004351FC"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To</w:t>
      </w:r>
      <w:r w:rsidR="00E12D18" w:rsidRPr="005733DD">
        <w:rPr>
          <w:rFonts w:eastAsia="MinionPro-Regular" w:cs="MinionPro-Regular"/>
          <w:sz w:val="20"/>
          <w:szCs w:val="20"/>
        </w:rPr>
        <w:t xml:space="preserve"> </w:t>
      </w:r>
      <w:r w:rsidRPr="005733DD">
        <w:rPr>
          <w:rFonts w:eastAsia="MinionPro-Regular" w:cs="MinionPro-Regular"/>
          <w:sz w:val="20"/>
          <w:szCs w:val="20"/>
        </w:rPr>
        <w:t>je važno posebno stoga što uspješno funkcioniranje</w:t>
      </w:r>
      <w:r w:rsidR="00E12D18" w:rsidRPr="005733DD">
        <w:rPr>
          <w:rFonts w:eastAsia="MinionPro-Regular" w:cs="MinionPro-Regular"/>
          <w:sz w:val="20"/>
          <w:szCs w:val="20"/>
        </w:rPr>
        <w:t xml:space="preserve"> </w:t>
      </w:r>
      <w:r w:rsidRPr="005733DD">
        <w:rPr>
          <w:rFonts w:eastAsia="MinionPro-Regular" w:cs="MinionPro-Regular"/>
          <w:sz w:val="20"/>
          <w:szCs w:val="20"/>
        </w:rPr>
        <w:t>u školskom kontekstu od učenika zahtijeva sposobnost</w:t>
      </w:r>
      <w:r w:rsidR="00E12D18" w:rsidRPr="005733DD">
        <w:rPr>
          <w:rFonts w:eastAsia="MinionPro-Regular" w:cs="MinionPro-Regular"/>
          <w:sz w:val="20"/>
          <w:szCs w:val="20"/>
        </w:rPr>
        <w:t xml:space="preserve"> </w:t>
      </w:r>
      <w:r w:rsidRPr="005733DD">
        <w:rPr>
          <w:rFonts w:eastAsia="MinionPro-Regular" w:cs="MinionPro-Regular"/>
          <w:sz w:val="20"/>
          <w:szCs w:val="20"/>
        </w:rPr>
        <w:t>komunikacije izlaganjem vlastitog mišljenja,</w:t>
      </w:r>
      <w:r w:rsidR="00E12D18" w:rsidRPr="005733DD">
        <w:rPr>
          <w:rFonts w:eastAsia="MinionPro-Regular" w:cs="MinionPro-Regular"/>
          <w:sz w:val="20"/>
          <w:szCs w:val="20"/>
        </w:rPr>
        <w:t xml:space="preserve"> </w:t>
      </w:r>
      <w:r w:rsidRPr="005733DD">
        <w:rPr>
          <w:rFonts w:eastAsia="MinionPro-Regular" w:cs="MinionPro-Regular"/>
          <w:sz w:val="20"/>
          <w:szCs w:val="20"/>
        </w:rPr>
        <w:t>novih ideja, spremnosti za suradničko učenje,</w:t>
      </w:r>
      <w:r w:rsidR="005237CC" w:rsidRPr="005733DD">
        <w:rPr>
          <w:rFonts w:eastAsia="MinionPro-Regular" w:cs="MinionPro-Regular"/>
          <w:sz w:val="20"/>
          <w:szCs w:val="20"/>
        </w:rPr>
        <w:t xml:space="preserve"> </w:t>
      </w:r>
      <w:r w:rsidRPr="005733DD">
        <w:rPr>
          <w:rFonts w:eastAsia="MinionPro-Regular" w:cs="MinionPro-Regular"/>
          <w:sz w:val="20"/>
          <w:szCs w:val="20"/>
        </w:rPr>
        <w:t>istraživanje, uvažavanje socijalnih, kulturnih i etničkih</w:t>
      </w:r>
      <w:r w:rsidR="00E12D18" w:rsidRPr="005733DD">
        <w:rPr>
          <w:rFonts w:eastAsia="MinionPro-Regular" w:cs="MinionPro-Regular"/>
          <w:sz w:val="20"/>
          <w:szCs w:val="20"/>
        </w:rPr>
        <w:t xml:space="preserve"> </w:t>
      </w:r>
      <w:r w:rsidRPr="005733DD">
        <w:rPr>
          <w:rFonts w:eastAsia="MinionPro-Regular" w:cs="MinionPro-Regular"/>
          <w:sz w:val="20"/>
          <w:szCs w:val="20"/>
        </w:rPr>
        <w:t xml:space="preserve">razlika, spremnosti na </w:t>
      </w:r>
      <w:proofErr w:type="spellStart"/>
      <w:r w:rsidRPr="005733DD">
        <w:rPr>
          <w:rFonts w:eastAsia="MinionPro-Regular" w:cs="MinionPro-Regular"/>
          <w:sz w:val="20"/>
          <w:szCs w:val="20"/>
        </w:rPr>
        <w:t>cjeloživotno</w:t>
      </w:r>
      <w:proofErr w:type="spellEnd"/>
      <w:r w:rsidRPr="005733DD">
        <w:rPr>
          <w:rFonts w:eastAsia="MinionPro-Regular" w:cs="MinionPro-Regular"/>
          <w:sz w:val="20"/>
          <w:szCs w:val="20"/>
        </w:rPr>
        <w:t xml:space="preserve"> učenje</w:t>
      </w:r>
      <w:r w:rsidR="005237CC" w:rsidRPr="005733DD">
        <w:rPr>
          <w:rFonts w:eastAsia="MinionPro-Regular" w:cs="MinionPro-Regular"/>
          <w:sz w:val="20"/>
          <w:szCs w:val="20"/>
        </w:rPr>
        <w:t xml:space="preserve"> </w:t>
      </w:r>
      <w:r w:rsidRPr="005733DD">
        <w:rPr>
          <w:rFonts w:eastAsia="MinionPro-Regular" w:cs="MinionPro-Regular"/>
          <w:sz w:val="20"/>
          <w:szCs w:val="20"/>
        </w:rPr>
        <w:t xml:space="preserve">u društvu znanja, </w:t>
      </w:r>
      <w:proofErr w:type="spellStart"/>
      <w:r w:rsidRPr="005733DD">
        <w:rPr>
          <w:rFonts w:eastAsia="MinionPro-Regular" w:cs="MinionPro-Regular"/>
          <w:sz w:val="20"/>
          <w:szCs w:val="20"/>
        </w:rPr>
        <w:t>itd</w:t>
      </w:r>
      <w:proofErr w:type="spellEnd"/>
      <w:r w:rsidRPr="005733DD">
        <w:rPr>
          <w:rFonts w:eastAsia="MinionPro-Regular" w:cs="MinionPro-Regular"/>
          <w:sz w:val="20"/>
          <w:szCs w:val="20"/>
        </w:rPr>
        <w:t xml:space="preserve">. </w:t>
      </w:r>
    </w:p>
    <w:p w:rsidR="004141EE" w:rsidRPr="005733DD" w:rsidRDefault="004141EE" w:rsidP="004351FC">
      <w:pPr>
        <w:autoSpaceDE w:val="0"/>
        <w:autoSpaceDN w:val="0"/>
        <w:adjustRightInd w:val="0"/>
        <w:spacing w:after="0" w:line="240" w:lineRule="auto"/>
        <w:rPr>
          <w:rFonts w:eastAsia="MinionPro-Regular" w:cs="MinionPro-Regular"/>
          <w:sz w:val="20"/>
          <w:szCs w:val="20"/>
        </w:rPr>
      </w:pPr>
    </w:p>
    <w:p w:rsidR="004141EE" w:rsidRPr="005733DD" w:rsidRDefault="005237CC"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R</w:t>
      </w:r>
      <w:r w:rsidR="004141EE" w:rsidRPr="005733DD">
        <w:rPr>
          <w:rFonts w:eastAsia="MinionPro-Regular" w:cs="MinionPro-Regular"/>
          <w:sz w:val="20"/>
          <w:szCs w:val="20"/>
        </w:rPr>
        <w:t>adnu atmosferu u razredu uspješan učitelj postiže zanimljivim izlaganjem gradiva, smislom za humor i spremnošću u pružanju pomoći učenicima koji imaju poteškoće u svladavanju gradiva. Osim toga, pokazuju odlučnost u rješavanju</w:t>
      </w:r>
      <w:r w:rsidR="008F222F" w:rsidRPr="005733DD">
        <w:rPr>
          <w:rFonts w:eastAsia="MinionPro-Regular" w:cs="MinionPro-Regular"/>
          <w:sz w:val="20"/>
          <w:szCs w:val="20"/>
        </w:rPr>
        <w:t xml:space="preserve"> svakog kršenja reda u razredu. </w:t>
      </w:r>
      <w:r w:rsidR="00A520D3" w:rsidRPr="005733DD">
        <w:rPr>
          <w:rFonts w:eastAsia="MinionPro-Regular" w:cs="MinionPro-Regular"/>
          <w:sz w:val="20"/>
          <w:szCs w:val="20"/>
        </w:rPr>
        <w:t>Učenicima odgovaraju mirnoća u razredu, pravednost i jasna struktura pravila.</w:t>
      </w:r>
    </w:p>
    <w:p w:rsidR="005237CC" w:rsidRPr="005733DD" w:rsidRDefault="005237CC" w:rsidP="004351FC">
      <w:pPr>
        <w:autoSpaceDE w:val="0"/>
        <w:autoSpaceDN w:val="0"/>
        <w:adjustRightInd w:val="0"/>
        <w:spacing w:after="0" w:line="240" w:lineRule="auto"/>
        <w:rPr>
          <w:rFonts w:eastAsia="MinionPro-Regular" w:cs="MinionPro-Regular"/>
          <w:sz w:val="20"/>
          <w:szCs w:val="20"/>
        </w:rPr>
      </w:pPr>
    </w:p>
    <w:p w:rsidR="00C57A6F" w:rsidRPr="005733DD" w:rsidRDefault="00C57A6F"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Učitelj u razredu treba koristiti pozitivan govor, a ne negativan.</w:t>
      </w:r>
    </w:p>
    <w:p w:rsidR="005237CC" w:rsidRPr="005733DD" w:rsidRDefault="005237CC" w:rsidP="005237CC">
      <w:pPr>
        <w:autoSpaceDE w:val="0"/>
        <w:autoSpaceDN w:val="0"/>
        <w:adjustRightInd w:val="0"/>
        <w:spacing w:after="0" w:line="240" w:lineRule="auto"/>
        <w:jc w:val="center"/>
        <w:rPr>
          <w:rFonts w:eastAsia="MinionPro-Regular" w:cs="MinionPro-Regular"/>
          <w:sz w:val="20"/>
          <w:szCs w:val="20"/>
        </w:rPr>
      </w:pPr>
    </w:p>
    <w:tbl>
      <w:tblPr>
        <w:tblStyle w:val="Reetkatablice"/>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tblPr>
      <w:tblGrid>
        <w:gridCol w:w="2835"/>
        <w:gridCol w:w="2835"/>
      </w:tblGrid>
      <w:tr w:rsidR="00C57A6F" w:rsidRPr="005733DD" w:rsidTr="005237CC">
        <w:trPr>
          <w:jc w:val="center"/>
        </w:trPr>
        <w:tc>
          <w:tcPr>
            <w:tcW w:w="2835" w:type="dxa"/>
            <w:vAlign w:val="center"/>
          </w:tcPr>
          <w:p w:rsidR="00C57A6F" w:rsidRPr="005733DD" w:rsidRDefault="00C57A6F" w:rsidP="005237CC">
            <w:pPr>
              <w:autoSpaceDE w:val="0"/>
              <w:autoSpaceDN w:val="0"/>
              <w:adjustRightInd w:val="0"/>
              <w:jc w:val="center"/>
              <w:rPr>
                <w:rFonts w:eastAsia="MinionPro-Regular" w:cs="MinionPro-Regular"/>
                <w:b/>
                <w:sz w:val="20"/>
                <w:szCs w:val="20"/>
              </w:rPr>
            </w:pPr>
            <w:r w:rsidRPr="005733DD">
              <w:rPr>
                <w:rFonts w:eastAsia="MinionPro-Regular" w:cs="MinionPro-Regular"/>
                <w:b/>
                <w:sz w:val="20"/>
                <w:szCs w:val="20"/>
              </w:rPr>
              <w:t>NEGATIVNO</w:t>
            </w:r>
          </w:p>
        </w:tc>
        <w:tc>
          <w:tcPr>
            <w:tcW w:w="2835" w:type="dxa"/>
            <w:vAlign w:val="center"/>
          </w:tcPr>
          <w:p w:rsidR="00C57A6F" w:rsidRPr="005733DD" w:rsidRDefault="00C57A6F" w:rsidP="005237CC">
            <w:pPr>
              <w:autoSpaceDE w:val="0"/>
              <w:autoSpaceDN w:val="0"/>
              <w:adjustRightInd w:val="0"/>
              <w:jc w:val="center"/>
              <w:rPr>
                <w:rFonts w:eastAsia="MinionPro-Regular" w:cs="MinionPro-Regular"/>
                <w:b/>
                <w:sz w:val="20"/>
                <w:szCs w:val="20"/>
              </w:rPr>
            </w:pPr>
            <w:r w:rsidRPr="005733DD">
              <w:rPr>
                <w:rFonts w:eastAsia="MinionPro-Regular" w:cs="MinionPro-Regular"/>
                <w:b/>
                <w:sz w:val="20"/>
                <w:szCs w:val="20"/>
              </w:rPr>
              <w:t>POZITIVNO</w:t>
            </w:r>
          </w:p>
        </w:tc>
      </w:tr>
      <w:tr w:rsidR="00C57A6F" w:rsidRPr="005733DD" w:rsidTr="005237CC">
        <w:trPr>
          <w:jc w:val="center"/>
        </w:trPr>
        <w:tc>
          <w:tcPr>
            <w:tcW w:w="2835" w:type="dxa"/>
          </w:tcPr>
          <w:p w:rsidR="00C57A6F" w:rsidRPr="005733DD" w:rsidRDefault="005237CC" w:rsidP="004351FC">
            <w:pPr>
              <w:autoSpaceDE w:val="0"/>
              <w:autoSpaceDN w:val="0"/>
              <w:adjustRightInd w:val="0"/>
              <w:rPr>
                <w:rFonts w:eastAsia="MinionPro-Regular" w:cs="MinionPro-Regular"/>
                <w:sz w:val="20"/>
                <w:szCs w:val="20"/>
              </w:rPr>
            </w:pPr>
            <w:r w:rsidRPr="005733DD">
              <w:rPr>
                <w:rFonts w:eastAsia="MinionPro-Regular" w:cs="MinionPro-Regular"/>
                <w:sz w:val="20"/>
                <w:szCs w:val="20"/>
              </w:rPr>
              <w:t>g</w:t>
            </w:r>
            <w:r w:rsidR="00C57A6F" w:rsidRPr="005733DD">
              <w:rPr>
                <w:rFonts w:eastAsia="MinionPro-Regular" w:cs="MinionPro-Regular"/>
                <w:sz w:val="20"/>
                <w:szCs w:val="20"/>
              </w:rPr>
              <w:t>ovori osobi što ne može učiniti</w:t>
            </w:r>
          </w:p>
        </w:tc>
        <w:tc>
          <w:tcPr>
            <w:tcW w:w="2835" w:type="dxa"/>
          </w:tcPr>
          <w:p w:rsidR="00C57A6F" w:rsidRPr="005733DD" w:rsidRDefault="005237CC" w:rsidP="004351FC">
            <w:pPr>
              <w:autoSpaceDE w:val="0"/>
              <w:autoSpaceDN w:val="0"/>
              <w:adjustRightInd w:val="0"/>
              <w:rPr>
                <w:rFonts w:eastAsia="MinionPro-Regular" w:cs="MinionPro-Regular"/>
                <w:sz w:val="20"/>
                <w:szCs w:val="20"/>
              </w:rPr>
            </w:pPr>
            <w:r w:rsidRPr="005733DD">
              <w:rPr>
                <w:rFonts w:eastAsia="MinionPro-Regular" w:cs="MinionPro-Regular"/>
                <w:sz w:val="20"/>
                <w:szCs w:val="20"/>
              </w:rPr>
              <w:t>g</w:t>
            </w:r>
            <w:r w:rsidR="00C57A6F" w:rsidRPr="005733DD">
              <w:rPr>
                <w:rFonts w:eastAsia="MinionPro-Regular" w:cs="MinionPro-Regular"/>
                <w:sz w:val="20"/>
                <w:szCs w:val="20"/>
              </w:rPr>
              <w:t>ovori osobi što može učiniti</w:t>
            </w:r>
          </w:p>
        </w:tc>
      </w:tr>
      <w:tr w:rsidR="00C57A6F" w:rsidRPr="005733DD" w:rsidTr="005237CC">
        <w:trPr>
          <w:jc w:val="center"/>
        </w:trPr>
        <w:tc>
          <w:tcPr>
            <w:tcW w:w="2835" w:type="dxa"/>
          </w:tcPr>
          <w:p w:rsidR="00C57A6F" w:rsidRPr="005733DD" w:rsidRDefault="005237CC" w:rsidP="004351FC">
            <w:pPr>
              <w:autoSpaceDE w:val="0"/>
              <w:autoSpaceDN w:val="0"/>
              <w:adjustRightInd w:val="0"/>
              <w:rPr>
                <w:rFonts w:eastAsia="MinionPro-Regular" w:cs="MinionPro-Regular"/>
                <w:sz w:val="20"/>
                <w:szCs w:val="20"/>
              </w:rPr>
            </w:pPr>
            <w:r w:rsidRPr="005733DD">
              <w:rPr>
                <w:rFonts w:eastAsia="MinionPro-Regular" w:cs="MinionPro-Regular"/>
                <w:sz w:val="20"/>
                <w:szCs w:val="20"/>
              </w:rPr>
              <w:t>s</w:t>
            </w:r>
            <w:r w:rsidR="00C57A6F" w:rsidRPr="005733DD">
              <w:rPr>
                <w:rFonts w:eastAsia="MinionPro-Regular" w:cs="MinionPro-Regular"/>
                <w:sz w:val="20"/>
                <w:szCs w:val="20"/>
              </w:rPr>
              <w:t>uptilno optužuje</w:t>
            </w:r>
          </w:p>
        </w:tc>
        <w:tc>
          <w:tcPr>
            <w:tcW w:w="2835" w:type="dxa"/>
          </w:tcPr>
          <w:p w:rsidR="00C57A6F" w:rsidRPr="005733DD" w:rsidRDefault="005237CC" w:rsidP="004351FC">
            <w:pPr>
              <w:autoSpaceDE w:val="0"/>
              <w:autoSpaceDN w:val="0"/>
              <w:adjustRightInd w:val="0"/>
              <w:rPr>
                <w:rFonts w:eastAsia="MinionPro-Regular" w:cs="MinionPro-Regular"/>
                <w:sz w:val="20"/>
                <w:szCs w:val="20"/>
              </w:rPr>
            </w:pPr>
            <w:r w:rsidRPr="005733DD">
              <w:rPr>
                <w:rFonts w:eastAsia="MinionPro-Regular" w:cs="MinionPro-Regular"/>
                <w:sz w:val="20"/>
                <w:szCs w:val="20"/>
              </w:rPr>
              <w:t>p</w:t>
            </w:r>
            <w:r w:rsidR="00C57A6F" w:rsidRPr="005733DD">
              <w:rPr>
                <w:rFonts w:eastAsia="MinionPro-Regular" w:cs="MinionPro-Regular"/>
                <w:sz w:val="20"/>
                <w:szCs w:val="20"/>
              </w:rPr>
              <w:t>redlaže moguće alternative</w:t>
            </w:r>
          </w:p>
        </w:tc>
      </w:tr>
      <w:tr w:rsidR="00C57A6F" w:rsidRPr="005733DD" w:rsidTr="005237CC">
        <w:trPr>
          <w:jc w:val="center"/>
        </w:trPr>
        <w:tc>
          <w:tcPr>
            <w:tcW w:w="2835" w:type="dxa"/>
          </w:tcPr>
          <w:p w:rsidR="00C57A6F" w:rsidRPr="005733DD" w:rsidRDefault="005237CC" w:rsidP="004351FC">
            <w:pPr>
              <w:autoSpaceDE w:val="0"/>
              <w:autoSpaceDN w:val="0"/>
              <w:adjustRightInd w:val="0"/>
              <w:rPr>
                <w:rFonts w:eastAsia="MinionPro-Regular" w:cs="MinionPro-Regular"/>
                <w:sz w:val="20"/>
                <w:szCs w:val="20"/>
              </w:rPr>
            </w:pPr>
            <w:r w:rsidRPr="005733DD">
              <w:rPr>
                <w:rFonts w:eastAsia="MinionPro-Regular" w:cs="MinionPro-Regular"/>
                <w:sz w:val="20"/>
                <w:szCs w:val="20"/>
              </w:rPr>
              <w:t>k</w:t>
            </w:r>
            <w:r w:rsidR="00C57A6F" w:rsidRPr="005733DD">
              <w:rPr>
                <w:rFonts w:eastAsia="MinionPro-Regular" w:cs="MinionPro-Regular"/>
                <w:sz w:val="20"/>
                <w:szCs w:val="20"/>
              </w:rPr>
              <w:t>oristi: ne može, neće, nemoguće</w:t>
            </w:r>
          </w:p>
        </w:tc>
        <w:tc>
          <w:tcPr>
            <w:tcW w:w="2835" w:type="dxa"/>
          </w:tcPr>
          <w:p w:rsidR="00C57A6F" w:rsidRPr="005733DD" w:rsidRDefault="005237CC" w:rsidP="004351FC">
            <w:pPr>
              <w:autoSpaceDE w:val="0"/>
              <w:autoSpaceDN w:val="0"/>
              <w:adjustRightInd w:val="0"/>
              <w:rPr>
                <w:rFonts w:eastAsia="MinionPro-Regular" w:cs="MinionPro-Regular"/>
                <w:sz w:val="20"/>
                <w:szCs w:val="20"/>
              </w:rPr>
            </w:pPr>
            <w:r w:rsidRPr="005733DD">
              <w:rPr>
                <w:rFonts w:eastAsia="MinionPro-Regular" w:cs="MinionPro-Regular"/>
                <w:sz w:val="20"/>
                <w:szCs w:val="20"/>
              </w:rPr>
              <w:t>p</w:t>
            </w:r>
            <w:r w:rsidR="00C57A6F" w:rsidRPr="005733DD">
              <w:rPr>
                <w:rFonts w:eastAsia="MinionPro-Regular" w:cs="MinionPro-Regular"/>
                <w:sz w:val="20"/>
                <w:szCs w:val="20"/>
              </w:rPr>
              <w:t>otiče i ohrabruje</w:t>
            </w:r>
          </w:p>
        </w:tc>
      </w:tr>
      <w:tr w:rsidR="00C57A6F" w:rsidRPr="005733DD" w:rsidTr="005237CC">
        <w:trPr>
          <w:jc w:val="center"/>
        </w:trPr>
        <w:tc>
          <w:tcPr>
            <w:tcW w:w="2835" w:type="dxa"/>
          </w:tcPr>
          <w:p w:rsidR="00C57A6F" w:rsidRPr="005733DD" w:rsidRDefault="005237CC" w:rsidP="004351FC">
            <w:pPr>
              <w:autoSpaceDE w:val="0"/>
              <w:autoSpaceDN w:val="0"/>
              <w:adjustRightInd w:val="0"/>
              <w:rPr>
                <w:rFonts w:eastAsia="MinionPro-Regular" w:cs="MinionPro-Regular"/>
                <w:sz w:val="20"/>
                <w:szCs w:val="20"/>
              </w:rPr>
            </w:pPr>
            <w:r w:rsidRPr="005733DD">
              <w:rPr>
                <w:rFonts w:eastAsia="MinionPro-Regular" w:cs="MinionPro-Regular"/>
                <w:sz w:val="20"/>
                <w:szCs w:val="20"/>
              </w:rPr>
              <w:t>n</w:t>
            </w:r>
            <w:r w:rsidR="00C57A6F" w:rsidRPr="005733DD">
              <w:rPr>
                <w:rFonts w:eastAsia="MinionPro-Regular" w:cs="MinionPro-Regular"/>
                <w:sz w:val="20"/>
                <w:szCs w:val="20"/>
              </w:rPr>
              <w:t>e naglašava pozitivne akcije</w:t>
            </w:r>
            <w:r w:rsidRPr="005733DD">
              <w:rPr>
                <w:rFonts w:eastAsia="MinionPro-Regular" w:cs="MinionPro-Regular"/>
                <w:sz w:val="20"/>
                <w:szCs w:val="20"/>
              </w:rPr>
              <w:t xml:space="preserve"> </w:t>
            </w:r>
            <w:r w:rsidR="00C57A6F" w:rsidRPr="005733DD">
              <w:rPr>
                <w:rFonts w:eastAsia="MinionPro-Regular" w:cs="MinionPro-Regular"/>
                <w:sz w:val="20"/>
                <w:szCs w:val="20"/>
              </w:rPr>
              <w:t>/</w:t>
            </w:r>
            <w:r w:rsidRPr="005733DD">
              <w:rPr>
                <w:rFonts w:eastAsia="MinionPro-Regular" w:cs="MinionPro-Regular"/>
                <w:sz w:val="20"/>
                <w:szCs w:val="20"/>
              </w:rPr>
              <w:t xml:space="preserve"> </w:t>
            </w:r>
            <w:r w:rsidR="00C57A6F" w:rsidRPr="005733DD">
              <w:rPr>
                <w:rFonts w:eastAsia="MinionPro-Regular" w:cs="MinionPro-Regular"/>
                <w:sz w:val="20"/>
                <w:szCs w:val="20"/>
              </w:rPr>
              <w:t>posljedice</w:t>
            </w:r>
          </w:p>
        </w:tc>
        <w:tc>
          <w:tcPr>
            <w:tcW w:w="2835" w:type="dxa"/>
          </w:tcPr>
          <w:p w:rsidR="00C57A6F" w:rsidRPr="005733DD" w:rsidRDefault="00C57A6F" w:rsidP="004351FC">
            <w:pPr>
              <w:autoSpaceDE w:val="0"/>
              <w:autoSpaceDN w:val="0"/>
              <w:adjustRightInd w:val="0"/>
              <w:rPr>
                <w:rFonts w:eastAsia="MinionPro-Regular" w:cs="MinionPro-Regular"/>
                <w:sz w:val="20"/>
                <w:szCs w:val="20"/>
              </w:rPr>
            </w:pPr>
            <w:r w:rsidRPr="005733DD">
              <w:rPr>
                <w:rFonts w:eastAsia="MinionPro-Regular" w:cs="MinionPro-Regular"/>
                <w:sz w:val="20"/>
                <w:szCs w:val="20"/>
              </w:rPr>
              <w:t>naglašava pozitivne akcije</w:t>
            </w:r>
            <w:r w:rsidR="005237CC" w:rsidRPr="005733DD">
              <w:rPr>
                <w:rFonts w:eastAsia="MinionPro-Regular" w:cs="MinionPro-Regular"/>
                <w:sz w:val="20"/>
                <w:szCs w:val="20"/>
              </w:rPr>
              <w:t xml:space="preserve"> </w:t>
            </w:r>
            <w:r w:rsidRPr="005733DD">
              <w:rPr>
                <w:rFonts w:eastAsia="MinionPro-Regular" w:cs="MinionPro-Regular"/>
                <w:sz w:val="20"/>
                <w:szCs w:val="20"/>
              </w:rPr>
              <w:t>/</w:t>
            </w:r>
            <w:r w:rsidR="005237CC" w:rsidRPr="005733DD">
              <w:rPr>
                <w:rFonts w:eastAsia="MinionPro-Regular" w:cs="MinionPro-Regular"/>
                <w:sz w:val="20"/>
                <w:szCs w:val="20"/>
              </w:rPr>
              <w:t xml:space="preserve"> </w:t>
            </w:r>
            <w:r w:rsidRPr="005733DD">
              <w:rPr>
                <w:rFonts w:eastAsia="MinionPro-Regular" w:cs="MinionPro-Regular"/>
                <w:sz w:val="20"/>
                <w:szCs w:val="20"/>
              </w:rPr>
              <w:t>posljedice</w:t>
            </w:r>
          </w:p>
        </w:tc>
      </w:tr>
    </w:tbl>
    <w:p w:rsidR="00C57A6F" w:rsidRPr="005733DD" w:rsidRDefault="00C57A6F" w:rsidP="004351FC">
      <w:pPr>
        <w:autoSpaceDE w:val="0"/>
        <w:autoSpaceDN w:val="0"/>
        <w:adjustRightInd w:val="0"/>
        <w:spacing w:after="0" w:line="240" w:lineRule="auto"/>
        <w:rPr>
          <w:rFonts w:eastAsia="MinionPro-Regular" w:cs="MinionPro-Regular"/>
          <w:sz w:val="20"/>
          <w:szCs w:val="20"/>
        </w:rPr>
      </w:pPr>
    </w:p>
    <w:p w:rsidR="009D741F" w:rsidRPr="005733DD" w:rsidRDefault="009D741F" w:rsidP="004351FC">
      <w:pPr>
        <w:autoSpaceDE w:val="0"/>
        <w:autoSpaceDN w:val="0"/>
        <w:adjustRightInd w:val="0"/>
        <w:spacing w:after="0" w:line="240" w:lineRule="auto"/>
        <w:rPr>
          <w:rFonts w:eastAsia="MinionPro-Regular" w:cs="MinionPro-Regular"/>
          <w:sz w:val="20"/>
          <w:szCs w:val="20"/>
        </w:rPr>
      </w:pPr>
    </w:p>
    <w:p w:rsidR="004351FC" w:rsidRPr="005733DD" w:rsidRDefault="00E12D18"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Č</w:t>
      </w:r>
      <w:r w:rsidR="004351FC" w:rsidRPr="005733DD">
        <w:rPr>
          <w:rFonts w:eastAsia="MinionPro-Regular" w:cs="MinionPro-Regular"/>
          <w:sz w:val="20"/>
          <w:szCs w:val="20"/>
        </w:rPr>
        <w:t>etiri</w:t>
      </w:r>
      <w:r w:rsidRPr="005733DD">
        <w:rPr>
          <w:rFonts w:eastAsia="MinionPro-Regular" w:cs="MinionPro-Regular"/>
          <w:sz w:val="20"/>
          <w:szCs w:val="20"/>
        </w:rPr>
        <w:t xml:space="preserve"> su</w:t>
      </w:r>
      <w:r w:rsidR="004351FC" w:rsidRPr="005733DD">
        <w:rPr>
          <w:rFonts w:eastAsia="MinionPro-Regular" w:cs="MinionPro-Regular"/>
          <w:sz w:val="20"/>
          <w:szCs w:val="20"/>
        </w:rPr>
        <w:t xml:space="preserve"> osnovne dužnosti u komunikaciji</w:t>
      </w:r>
      <w:r w:rsidRPr="005733DD">
        <w:rPr>
          <w:rFonts w:eastAsia="MinionPro-Regular" w:cs="MinionPro-Regular"/>
          <w:sz w:val="20"/>
          <w:szCs w:val="20"/>
        </w:rPr>
        <w:t xml:space="preserve"> (maksimumi)</w:t>
      </w:r>
      <w:r w:rsidR="004351FC" w:rsidRPr="005733DD">
        <w:rPr>
          <w:rFonts w:eastAsia="MinionPro-Regular" w:cs="MinionPro-Regular"/>
          <w:sz w:val="20"/>
          <w:szCs w:val="20"/>
        </w:rPr>
        <w:t>:</w:t>
      </w:r>
    </w:p>
    <w:p w:rsidR="004351FC" w:rsidRPr="005733DD" w:rsidRDefault="004351FC" w:rsidP="009F0D3F">
      <w:pPr>
        <w:pStyle w:val="Odlomakpopisa"/>
        <w:numPr>
          <w:ilvl w:val="0"/>
          <w:numId w:val="13"/>
        </w:numPr>
        <w:autoSpaceDE w:val="0"/>
        <w:autoSpaceDN w:val="0"/>
        <w:adjustRightInd w:val="0"/>
        <w:spacing w:after="0" w:line="240" w:lineRule="auto"/>
        <w:rPr>
          <w:rFonts w:eastAsia="MinionPro-Regular" w:cs="MinionPro-Regular"/>
          <w:sz w:val="20"/>
          <w:szCs w:val="20"/>
        </w:rPr>
      </w:pPr>
      <w:r w:rsidRPr="005733DD">
        <w:rPr>
          <w:rFonts w:eastAsia="MinionPro-Regular" w:cs="MinionPro-Bold"/>
          <w:b/>
          <w:bCs/>
          <w:sz w:val="20"/>
          <w:szCs w:val="20"/>
        </w:rPr>
        <w:t xml:space="preserve">maksimum količine </w:t>
      </w:r>
      <w:r w:rsidRPr="005733DD">
        <w:rPr>
          <w:rFonts w:eastAsia="MinionPro-Regular" w:cs="MinionPro-Regular"/>
          <w:sz w:val="20"/>
          <w:szCs w:val="20"/>
        </w:rPr>
        <w:t>odnosi se na činjenicu</w:t>
      </w:r>
      <w:r w:rsidR="00E12D18" w:rsidRPr="005733DD">
        <w:rPr>
          <w:rFonts w:eastAsia="MinionPro-Regular" w:cs="MinionPro-Regular"/>
          <w:sz w:val="20"/>
          <w:szCs w:val="20"/>
        </w:rPr>
        <w:t xml:space="preserve"> </w:t>
      </w:r>
      <w:r w:rsidRPr="005733DD">
        <w:rPr>
          <w:rFonts w:eastAsia="MinionPro-Regular" w:cs="MinionPro-Regular"/>
          <w:sz w:val="20"/>
          <w:szCs w:val="20"/>
        </w:rPr>
        <w:t>da svaka informacija treba biti prilagođena</w:t>
      </w:r>
      <w:r w:rsidR="00E12D18" w:rsidRPr="005733DD">
        <w:rPr>
          <w:rFonts w:eastAsia="MinionPro-Regular" w:cs="MinionPro-Regular"/>
          <w:sz w:val="20"/>
          <w:szCs w:val="20"/>
        </w:rPr>
        <w:t xml:space="preserve"> sadržaju </w:t>
      </w:r>
      <w:r w:rsidRPr="005733DD">
        <w:rPr>
          <w:rFonts w:eastAsia="MinionPro-Regular" w:cs="MinionPro-Regular"/>
          <w:sz w:val="20"/>
          <w:szCs w:val="20"/>
        </w:rPr>
        <w:t>komunikacije, stoga ne treba davati</w:t>
      </w:r>
      <w:r w:rsidR="00E12D18" w:rsidRPr="005733DD">
        <w:rPr>
          <w:rFonts w:eastAsia="MinionPro-Regular" w:cs="MinionPro-Regular"/>
          <w:sz w:val="20"/>
          <w:szCs w:val="20"/>
        </w:rPr>
        <w:t xml:space="preserve"> </w:t>
      </w:r>
      <w:r w:rsidRPr="005733DD">
        <w:rPr>
          <w:rFonts w:eastAsia="MinionPro-Regular" w:cs="MinionPro-Regular"/>
          <w:sz w:val="20"/>
          <w:szCs w:val="20"/>
        </w:rPr>
        <w:t>suvišne podatke;</w:t>
      </w:r>
    </w:p>
    <w:p w:rsidR="004351FC" w:rsidRPr="005733DD" w:rsidRDefault="004351FC" w:rsidP="009F0D3F">
      <w:pPr>
        <w:pStyle w:val="Odlomakpopisa"/>
        <w:numPr>
          <w:ilvl w:val="0"/>
          <w:numId w:val="13"/>
        </w:numPr>
        <w:autoSpaceDE w:val="0"/>
        <w:autoSpaceDN w:val="0"/>
        <w:adjustRightInd w:val="0"/>
        <w:spacing w:after="0" w:line="240" w:lineRule="auto"/>
        <w:rPr>
          <w:rFonts w:eastAsia="MinionPro-Regular" w:cs="MinionPro-Regular"/>
          <w:sz w:val="20"/>
          <w:szCs w:val="20"/>
        </w:rPr>
      </w:pPr>
      <w:r w:rsidRPr="005733DD">
        <w:rPr>
          <w:rFonts w:eastAsia="MinionPro-Regular" w:cs="MinionPro-Bold"/>
          <w:b/>
          <w:bCs/>
          <w:sz w:val="20"/>
          <w:szCs w:val="20"/>
        </w:rPr>
        <w:t xml:space="preserve">maksimum kvalitete </w:t>
      </w:r>
      <w:r w:rsidRPr="005733DD">
        <w:rPr>
          <w:rFonts w:eastAsia="MinionPro-Regular" w:cs="MinionPro-Regular"/>
          <w:sz w:val="20"/>
          <w:szCs w:val="20"/>
        </w:rPr>
        <w:t>znači da svaki doprinos</w:t>
      </w:r>
      <w:r w:rsidR="00967BAF" w:rsidRPr="005733DD">
        <w:rPr>
          <w:rFonts w:eastAsia="MinionPro-Regular" w:cs="MinionPro-Regular"/>
          <w:sz w:val="20"/>
          <w:szCs w:val="20"/>
        </w:rPr>
        <w:t xml:space="preserve"> </w:t>
      </w:r>
      <w:r w:rsidRPr="005733DD">
        <w:rPr>
          <w:rFonts w:eastAsia="MinionPro-Regular" w:cs="MinionPro-Regular"/>
          <w:sz w:val="20"/>
          <w:szCs w:val="20"/>
        </w:rPr>
        <w:t>razgovoru treba biti kredibilan, istinit i</w:t>
      </w:r>
      <w:r w:rsidR="00967BAF" w:rsidRPr="005733DD">
        <w:rPr>
          <w:rFonts w:eastAsia="MinionPro-Regular" w:cs="MinionPro-Regular"/>
          <w:sz w:val="20"/>
          <w:szCs w:val="20"/>
        </w:rPr>
        <w:t xml:space="preserve"> </w:t>
      </w:r>
      <w:r w:rsidRPr="005733DD">
        <w:rPr>
          <w:rFonts w:eastAsia="MinionPro-Regular" w:cs="MinionPro-Regular"/>
          <w:sz w:val="20"/>
          <w:szCs w:val="20"/>
        </w:rPr>
        <w:t>dokaziv;</w:t>
      </w:r>
    </w:p>
    <w:p w:rsidR="004351FC" w:rsidRPr="005733DD" w:rsidRDefault="004351FC" w:rsidP="009F0D3F">
      <w:pPr>
        <w:pStyle w:val="Odlomakpopisa"/>
        <w:numPr>
          <w:ilvl w:val="0"/>
          <w:numId w:val="13"/>
        </w:numPr>
        <w:autoSpaceDE w:val="0"/>
        <w:autoSpaceDN w:val="0"/>
        <w:adjustRightInd w:val="0"/>
        <w:spacing w:after="0" w:line="240" w:lineRule="auto"/>
        <w:rPr>
          <w:rFonts w:eastAsia="MinionPro-Regular" w:cs="MinionPro-Regular"/>
          <w:sz w:val="20"/>
          <w:szCs w:val="20"/>
        </w:rPr>
      </w:pPr>
      <w:r w:rsidRPr="005733DD">
        <w:rPr>
          <w:rFonts w:eastAsia="MinionPro-Regular" w:cs="MinionPro-Bold"/>
          <w:b/>
          <w:bCs/>
          <w:sz w:val="20"/>
          <w:szCs w:val="20"/>
        </w:rPr>
        <w:t xml:space="preserve">maksimum izvještavanja </w:t>
      </w:r>
      <w:r w:rsidRPr="005733DD">
        <w:rPr>
          <w:rFonts w:eastAsia="MinionPro-Regular" w:cs="MinionPro-Regular"/>
          <w:sz w:val="20"/>
          <w:szCs w:val="20"/>
        </w:rPr>
        <w:t>izražava se imperativom</w:t>
      </w:r>
      <w:r w:rsidR="00967BAF" w:rsidRPr="005733DD">
        <w:rPr>
          <w:rFonts w:eastAsia="MinionPro-Regular" w:cs="MinionPro-Regular"/>
          <w:sz w:val="20"/>
          <w:szCs w:val="20"/>
        </w:rPr>
        <w:t xml:space="preserve"> </w:t>
      </w:r>
      <w:r w:rsidRPr="005733DD">
        <w:rPr>
          <w:rFonts w:eastAsia="MinionPro-Regular" w:cs="MinionPro-It"/>
          <w:i/>
          <w:iCs/>
          <w:sz w:val="20"/>
          <w:szCs w:val="20"/>
        </w:rPr>
        <w:t>budi prikladan</w:t>
      </w:r>
      <w:r w:rsidRPr="005733DD">
        <w:rPr>
          <w:rFonts w:eastAsia="MinionPro-Regular" w:cs="MinionPro-Regular"/>
          <w:sz w:val="20"/>
          <w:szCs w:val="20"/>
        </w:rPr>
        <w:t xml:space="preserve">, </w:t>
      </w:r>
      <w:proofErr w:type="spellStart"/>
      <w:r w:rsidRPr="005733DD">
        <w:rPr>
          <w:rFonts w:eastAsia="MinionPro-Regular" w:cs="MinionPro-Regular"/>
          <w:sz w:val="20"/>
          <w:szCs w:val="20"/>
        </w:rPr>
        <w:t>tj</w:t>
      </w:r>
      <w:proofErr w:type="spellEnd"/>
      <w:r w:rsidRPr="005733DD">
        <w:rPr>
          <w:rFonts w:eastAsia="MinionPro-Regular" w:cs="MinionPro-Regular"/>
          <w:sz w:val="20"/>
          <w:szCs w:val="20"/>
        </w:rPr>
        <w:t>. drži se sadržaja;</w:t>
      </w:r>
    </w:p>
    <w:p w:rsidR="004351FC" w:rsidRPr="005733DD" w:rsidRDefault="004351FC" w:rsidP="009F0D3F">
      <w:pPr>
        <w:pStyle w:val="Odlomakpopisa"/>
        <w:numPr>
          <w:ilvl w:val="0"/>
          <w:numId w:val="13"/>
        </w:numPr>
        <w:autoSpaceDE w:val="0"/>
        <w:autoSpaceDN w:val="0"/>
        <w:adjustRightInd w:val="0"/>
        <w:spacing w:after="0" w:line="240" w:lineRule="auto"/>
        <w:rPr>
          <w:rFonts w:eastAsia="MinionPro-Regular" w:cs="MinionPro-Regular"/>
          <w:sz w:val="20"/>
          <w:szCs w:val="20"/>
        </w:rPr>
      </w:pPr>
      <w:r w:rsidRPr="005733DD">
        <w:rPr>
          <w:rFonts w:eastAsia="MinionPro-Regular" w:cs="MinionPro-Bold"/>
          <w:b/>
          <w:bCs/>
          <w:sz w:val="20"/>
          <w:szCs w:val="20"/>
        </w:rPr>
        <w:t xml:space="preserve">maksimum načina </w:t>
      </w:r>
      <w:r w:rsidRPr="005733DD">
        <w:rPr>
          <w:rFonts w:eastAsia="MinionPro-Regular" w:cs="MinionPro-Regular"/>
          <w:sz w:val="20"/>
          <w:szCs w:val="20"/>
        </w:rPr>
        <w:t>označava uredno izlaganje</w:t>
      </w:r>
      <w:r w:rsidR="00967BAF" w:rsidRPr="005733DD">
        <w:rPr>
          <w:rFonts w:eastAsia="MinionPro-Regular" w:cs="MinionPro-Regular"/>
          <w:sz w:val="20"/>
          <w:szCs w:val="20"/>
        </w:rPr>
        <w:t xml:space="preserve"> </w:t>
      </w:r>
      <w:r w:rsidRPr="005733DD">
        <w:rPr>
          <w:rFonts w:eastAsia="MinionPro-Regular" w:cs="MinionPro-Regular"/>
          <w:sz w:val="20"/>
          <w:szCs w:val="20"/>
        </w:rPr>
        <w:t>pri čemu se izbjegavaju nejasne formulacije</w:t>
      </w:r>
      <w:r w:rsidR="00967BAF" w:rsidRPr="005733DD">
        <w:rPr>
          <w:rFonts w:eastAsia="MinionPro-Regular" w:cs="MinionPro-Regular"/>
          <w:sz w:val="20"/>
          <w:szCs w:val="20"/>
        </w:rPr>
        <w:t xml:space="preserve"> </w:t>
      </w:r>
      <w:r w:rsidRPr="005733DD">
        <w:rPr>
          <w:rFonts w:eastAsia="MinionPro-Regular" w:cs="MinionPro-Regular"/>
          <w:sz w:val="20"/>
          <w:szCs w:val="20"/>
        </w:rPr>
        <w:t>i značenja te govori samo koliko je potrebno.</w:t>
      </w:r>
    </w:p>
    <w:p w:rsidR="00967BAF" w:rsidRPr="005733DD" w:rsidRDefault="00967BAF" w:rsidP="004351FC">
      <w:pPr>
        <w:autoSpaceDE w:val="0"/>
        <w:autoSpaceDN w:val="0"/>
        <w:adjustRightInd w:val="0"/>
        <w:spacing w:after="0" w:line="240" w:lineRule="auto"/>
        <w:rPr>
          <w:rFonts w:eastAsia="MinionPro-Regular" w:cs="MinionPro-Regular"/>
          <w:sz w:val="20"/>
          <w:szCs w:val="20"/>
        </w:rPr>
      </w:pPr>
    </w:p>
    <w:p w:rsidR="004351FC" w:rsidRPr="005733DD" w:rsidRDefault="00967BAF"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Opći ciljevi</w:t>
      </w:r>
      <w:r w:rsidR="004351FC" w:rsidRPr="005733DD">
        <w:rPr>
          <w:rFonts w:eastAsia="MinionPro-Regular" w:cs="MinionPro-Regular"/>
          <w:sz w:val="20"/>
          <w:szCs w:val="20"/>
        </w:rPr>
        <w:t xml:space="preserve"> koji se mogu postići svakodnevnom</w:t>
      </w:r>
      <w:r w:rsidRPr="005733DD">
        <w:rPr>
          <w:rFonts w:eastAsia="MinionPro-Regular" w:cs="MinionPro-Regular"/>
          <w:sz w:val="20"/>
          <w:szCs w:val="20"/>
        </w:rPr>
        <w:t xml:space="preserve"> </w:t>
      </w:r>
      <w:r w:rsidR="004351FC" w:rsidRPr="005733DD">
        <w:rPr>
          <w:rFonts w:eastAsia="MinionPro-Regular" w:cs="MinionPro-Regular"/>
          <w:sz w:val="20"/>
          <w:szCs w:val="20"/>
        </w:rPr>
        <w:t>komunikacijom u razredu:</w:t>
      </w:r>
    </w:p>
    <w:p w:rsidR="004351FC" w:rsidRPr="005733DD" w:rsidRDefault="004351FC" w:rsidP="009F0D3F">
      <w:pPr>
        <w:pStyle w:val="Odlomakpopisa"/>
        <w:numPr>
          <w:ilvl w:val="0"/>
          <w:numId w:val="16"/>
        </w:numPr>
        <w:autoSpaceDE w:val="0"/>
        <w:autoSpaceDN w:val="0"/>
        <w:adjustRightInd w:val="0"/>
        <w:spacing w:after="0" w:line="240" w:lineRule="auto"/>
        <w:ind w:left="142" w:hanging="218"/>
        <w:rPr>
          <w:rFonts w:eastAsia="MinionPro-Regular" w:cs="MinionPro-Regular"/>
          <w:sz w:val="20"/>
          <w:szCs w:val="20"/>
        </w:rPr>
      </w:pPr>
      <w:r w:rsidRPr="005733DD">
        <w:rPr>
          <w:rFonts w:eastAsia="MinionPro-Regular" w:cs="MinionPro-Regular"/>
          <w:sz w:val="20"/>
          <w:szCs w:val="20"/>
        </w:rPr>
        <w:t>komunikacija pomaže stvaranju škole u kojoj</w:t>
      </w:r>
      <w:r w:rsidR="00967BAF" w:rsidRPr="005733DD">
        <w:rPr>
          <w:rFonts w:eastAsia="MinionPro-Regular" w:cs="MinionPro-Regular"/>
          <w:sz w:val="20"/>
          <w:szCs w:val="20"/>
        </w:rPr>
        <w:t xml:space="preserve"> </w:t>
      </w:r>
      <w:r w:rsidRPr="005733DD">
        <w:rPr>
          <w:rFonts w:eastAsia="MinionPro-Regular" w:cs="MinionPro-Regular"/>
          <w:sz w:val="20"/>
          <w:szCs w:val="20"/>
        </w:rPr>
        <w:t>se istražuje, razmišlja i zaključuje, a ne</w:t>
      </w:r>
      <w:r w:rsidR="00967BAF" w:rsidRPr="005733DD">
        <w:rPr>
          <w:rFonts w:eastAsia="MinionPro-Regular" w:cs="MinionPro-Regular"/>
          <w:sz w:val="20"/>
          <w:szCs w:val="20"/>
        </w:rPr>
        <w:t xml:space="preserve"> </w:t>
      </w:r>
      <w:r w:rsidRPr="005733DD">
        <w:rPr>
          <w:rFonts w:eastAsia="MinionPro-Regular" w:cs="MinionPro-Regular"/>
          <w:sz w:val="20"/>
          <w:szCs w:val="20"/>
        </w:rPr>
        <w:t xml:space="preserve">samo </w:t>
      </w:r>
      <w:r w:rsidR="009F0D3F" w:rsidRPr="005733DD">
        <w:rPr>
          <w:rFonts w:eastAsia="MinionPro-Regular" w:cs="MinionPro-Regular"/>
          <w:sz w:val="20"/>
          <w:szCs w:val="20"/>
        </w:rPr>
        <w:t>škole u kojoj se stječu znanja (</w:t>
      </w:r>
      <w:proofErr w:type="spellStart"/>
      <w:r w:rsidR="009F0D3F" w:rsidRPr="005733DD">
        <w:rPr>
          <w:rFonts w:eastAsia="MinionPro-Regular" w:cs="MinionPro-Regular"/>
          <w:sz w:val="20"/>
          <w:szCs w:val="20"/>
        </w:rPr>
        <w:t>tj</w:t>
      </w:r>
      <w:proofErr w:type="spellEnd"/>
      <w:r w:rsidR="009F0D3F" w:rsidRPr="005733DD">
        <w:rPr>
          <w:rFonts w:eastAsia="MinionPro-Regular" w:cs="MinionPro-Regular"/>
          <w:sz w:val="20"/>
          <w:szCs w:val="20"/>
        </w:rPr>
        <w:t>. stvaranje</w:t>
      </w:r>
      <w:r w:rsidR="00967BAF" w:rsidRPr="005733DD">
        <w:rPr>
          <w:rFonts w:eastAsia="MinionPro-Regular" w:cs="MinionPro-Regular"/>
          <w:sz w:val="20"/>
          <w:szCs w:val="20"/>
        </w:rPr>
        <w:t xml:space="preserve"> korisnog konteksta za </w:t>
      </w:r>
      <w:r w:rsidRPr="005733DD">
        <w:rPr>
          <w:rFonts w:eastAsia="MinionPro-Regular" w:cs="MinionPro-Regular"/>
          <w:sz w:val="20"/>
          <w:szCs w:val="20"/>
        </w:rPr>
        <w:t>razmišljanje o</w:t>
      </w:r>
      <w:r w:rsidR="00967BAF" w:rsidRPr="005733DD">
        <w:rPr>
          <w:rFonts w:eastAsia="MinionPro-Regular" w:cs="MinionPro-Regular"/>
          <w:sz w:val="20"/>
          <w:szCs w:val="20"/>
        </w:rPr>
        <w:t xml:space="preserve"> </w:t>
      </w:r>
      <w:r w:rsidRPr="005733DD">
        <w:rPr>
          <w:rFonts w:eastAsia="MinionPro-Regular" w:cs="MinionPro-Regular"/>
          <w:sz w:val="20"/>
          <w:szCs w:val="20"/>
        </w:rPr>
        <w:t>onome što se događa, što se nauči i o načinu</w:t>
      </w:r>
      <w:r w:rsidR="00967BAF" w:rsidRPr="005733DD">
        <w:rPr>
          <w:rFonts w:eastAsia="MinionPro-Regular" w:cs="MinionPro-Regular"/>
          <w:sz w:val="20"/>
          <w:szCs w:val="20"/>
        </w:rPr>
        <w:t xml:space="preserve"> </w:t>
      </w:r>
      <w:r w:rsidRPr="005733DD">
        <w:rPr>
          <w:rFonts w:eastAsia="MinionPro-Regular" w:cs="MinionPro-Regular"/>
          <w:sz w:val="20"/>
          <w:szCs w:val="20"/>
        </w:rPr>
        <w:t>na koji se ove nove stečevine integriraju</w:t>
      </w:r>
      <w:r w:rsidR="00967BAF" w:rsidRPr="005733DD">
        <w:rPr>
          <w:rFonts w:eastAsia="MinionPro-Regular" w:cs="MinionPro-Regular"/>
          <w:sz w:val="20"/>
          <w:szCs w:val="20"/>
        </w:rPr>
        <w:t xml:space="preserve"> </w:t>
      </w:r>
      <w:r w:rsidRPr="005733DD">
        <w:rPr>
          <w:rFonts w:eastAsia="MinionPro-Regular" w:cs="MinionPro-Regular"/>
          <w:sz w:val="20"/>
          <w:szCs w:val="20"/>
        </w:rPr>
        <w:t>s već postojećim, modificiraju ideje i znanje</w:t>
      </w:r>
      <w:r w:rsidR="00967BAF" w:rsidRPr="005733DD">
        <w:rPr>
          <w:rFonts w:eastAsia="MinionPro-Regular" w:cs="MinionPro-Regular"/>
          <w:sz w:val="20"/>
          <w:szCs w:val="20"/>
        </w:rPr>
        <w:t xml:space="preserve"> </w:t>
      </w:r>
      <w:r w:rsidRPr="005733DD">
        <w:rPr>
          <w:rFonts w:eastAsia="MinionPro-Regular" w:cs="MinionPro-Regular"/>
          <w:sz w:val="20"/>
          <w:szCs w:val="20"/>
        </w:rPr>
        <w:t>te proizvode uvijek nova pitanja</w:t>
      </w:r>
      <w:r w:rsidR="009F0D3F" w:rsidRPr="005733DD">
        <w:rPr>
          <w:rFonts w:eastAsia="MinionPro-Regular" w:cs="MinionPro-Regular"/>
          <w:sz w:val="20"/>
          <w:szCs w:val="20"/>
        </w:rPr>
        <w:t>)</w:t>
      </w:r>
      <w:r w:rsidRPr="005733DD">
        <w:rPr>
          <w:rFonts w:eastAsia="MinionPro-Regular" w:cs="MinionPro-Regular"/>
          <w:sz w:val="20"/>
          <w:szCs w:val="20"/>
        </w:rPr>
        <w:t>;</w:t>
      </w:r>
    </w:p>
    <w:p w:rsidR="004351FC" w:rsidRPr="005733DD" w:rsidRDefault="004351FC"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 u svakom razredu komunikacija je jedan od</w:t>
      </w:r>
      <w:r w:rsidR="00967BAF" w:rsidRPr="005733DD">
        <w:rPr>
          <w:rFonts w:eastAsia="MinionPro-Regular" w:cs="MinionPro-Regular"/>
          <w:sz w:val="20"/>
          <w:szCs w:val="20"/>
        </w:rPr>
        <w:t xml:space="preserve"> </w:t>
      </w:r>
      <w:r w:rsidRPr="005733DD">
        <w:rPr>
          <w:rFonts w:eastAsia="MinionPro-Regular" w:cs="MinionPro-Regular"/>
          <w:sz w:val="20"/>
          <w:szCs w:val="20"/>
        </w:rPr>
        <w:t>instrumenata koji dopušta učeniku socijalizaciju</w:t>
      </w:r>
      <w:r w:rsidR="00967BAF" w:rsidRPr="005733DD">
        <w:rPr>
          <w:rFonts w:eastAsia="MinionPro-Regular" w:cs="MinionPro-Regular"/>
          <w:sz w:val="20"/>
          <w:szCs w:val="20"/>
        </w:rPr>
        <w:t xml:space="preserve"> </w:t>
      </w:r>
      <w:r w:rsidRPr="005733DD">
        <w:rPr>
          <w:rFonts w:eastAsia="MinionPro-Regular" w:cs="MinionPro-Regular"/>
          <w:sz w:val="20"/>
          <w:szCs w:val="20"/>
        </w:rPr>
        <w:t>prema posebnom interesu sa svim pravima</w:t>
      </w:r>
      <w:r w:rsidR="00967BAF" w:rsidRPr="005733DD">
        <w:rPr>
          <w:rFonts w:eastAsia="MinionPro-Regular" w:cs="MinionPro-Regular"/>
          <w:sz w:val="20"/>
          <w:szCs w:val="20"/>
        </w:rPr>
        <w:t xml:space="preserve"> </w:t>
      </w:r>
      <w:r w:rsidRPr="005733DD">
        <w:rPr>
          <w:rFonts w:eastAsia="MinionPro-Regular" w:cs="MinionPro-Regular"/>
          <w:sz w:val="20"/>
          <w:szCs w:val="20"/>
        </w:rPr>
        <w:t>i obvezama koje postupak uključuje;</w:t>
      </w:r>
    </w:p>
    <w:p w:rsidR="004351FC" w:rsidRPr="005733DD" w:rsidRDefault="004351FC" w:rsidP="004351FC">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 komunikacija je uvijek postavljanje jednog</w:t>
      </w:r>
      <w:r w:rsidR="00967BAF" w:rsidRPr="005733DD">
        <w:rPr>
          <w:rFonts w:eastAsia="MinionPro-Regular" w:cs="MinionPro-Regular"/>
          <w:sz w:val="20"/>
          <w:szCs w:val="20"/>
        </w:rPr>
        <w:t xml:space="preserve"> </w:t>
      </w:r>
      <w:r w:rsidRPr="005733DD">
        <w:rPr>
          <w:rFonts w:eastAsia="MinionPro-Regular" w:cs="MinionPro-Regular"/>
          <w:sz w:val="20"/>
          <w:szCs w:val="20"/>
        </w:rPr>
        <w:t>smišljenog odnosa prema drugima u svezi</w:t>
      </w:r>
      <w:r w:rsidR="00967BAF" w:rsidRPr="005733DD">
        <w:rPr>
          <w:rFonts w:eastAsia="MinionPro-Regular" w:cs="MinionPro-Regular"/>
          <w:sz w:val="20"/>
          <w:szCs w:val="20"/>
        </w:rPr>
        <w:t xml:space="preserve"> </w:t>
      </w:r>
      <w:r w:rsidRPr="005733DD">
        <w:rPr>
          <w:rFonts w:eastAsia="MinionPro-Regular" w:cs="MinionPro-Regular"/>
          <w:sz w:val="20"/>
          <w:szCs w:val="20"/>
        </w:rPr>
        <w:t>specifičnih sadržaja; drugim riječima, to je</w:t>
      </w:r>
      <w:r w:rsidR="00967BAF" w:rsidRPr="005733DD">
        <w:rPr>
          <w:rFonts w:eastAsia="MinionPro-Regular" w:cs="MinionPro-Regular"/>
          <w:sz w:val="20"/>
          <w:szCs w:val="20"/>
        </w:rPr>
        <w:t xml:space="preserve"> </w:t>
      </w:r>
      <w:r w:rsidRPr="005733DD">
        <w:rPr>
          <w:rFonts w:eastAsia="MinionPro-Regular" w:cs="MinionPro-Regular"/>
          <w:sz w:val="20"/>
          <w:szCs w:val="20"/>
        </w:rPr>
        <w:t>sredstvo suočavanja s vlastitim mišljenjem;</w:t>
      </w:r>
    </w:p>
    <w:p w:rsidR="009D741F" w:rsidRPr="005733DD" w:rsidRDefault="004351FC" w:rsidP="00967BAF">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 komunikacijom se postavljaju pravila, ona</w:t>
      </w:r>
      <w:r w:rsidR="00967BAF" w:rsidRPr="005733DD">
        <w:rPr>
          <w:rFonts w:eastAsia="MinionPro-Regular" w:cs="MinionPro-Regular"/>
          <w:sz w:val="20"/>
          <w:szCs w:val="20"/>
        </w:rPr>
        <w:t xml:space="preserve"> </w:t>
      </w:r>
      <w:r w:rsidRPr="005733DD">
        <w:rPr>
          <w:rFonts w:eastAsia="MinionPro-Regular" w:cs="MinionPro-Regular"/>
          <w:sz w:val="20"/>
          <w:szCs w:val="20"/>
        </w:rPr>
        <w:t>koja nam ukazuju što trebamo raditi, pravila</w:t>
      </w:r>
      <w:r w:rsidR="00967BAF" w:rsidRPr="005733DD">
        <w:rPr>
          <w:rFonts w:eastAsia="MinionPro-Regular" w:cs="MinionPro-Regular"/>
          <w:sz w:val="20"/>
          <w:szCs w:val="20"/>
        </w:rPr>
        <w:t xml:space="preserve"> </w:t>
      </w:r>
      <w:r w:rsidRPr="005733DD">
        <w:rPr>
          <w:rFonts w:eastAsia="MinionPro-Regular" w:cs="MinionPro-Regular"/>
          <w:sz w:val="20"/>
          <w:szCs w:val="20"/>
        </w:rPr>
        <w:t>pristojnosti u odnosu spram drugih</w:t>
      </w:r>
      <w:r w:rsidR="009F0D3F" w:rsidRPr="005733DD">
        <w:rPr>
          <w:rFonts w:eastAsia="MinionPro-Regular" w:cs="MinionPro-Regular"/>
          <w:sz w:val="20"/>
          <w:szCs w:val="20"/>
        </w:rPr>
        <w:t>.</w:t>
      </w:r>
    </w:p>
    <w:p w:rsidR="009D741F" w:rsidRPr="005733DD" w:rsidRDefault="009D741F" w:rsidP="00967BAF">
      <w:pPr>
        <w:autoSpaceDE w:val="0"/>
        <w:autoSpaceDN w:val="0"/>
        <w:adjustRightInd w:val="0"/>
        <w:spacing w:after="0" w:line="240" w:lineRule="auto"/>
        <w:rPr>
          <w:rFonts w:eastAsia="MinionPro-Regular" w:cs="MinionPro-Regular"/>
          <w:sz w:val="20"/>
          <w:szCs w:val="20"/>
        </w:rPr>
      </w:pPr>
    </w:p>
    <w:p w:rsidR="009D741F" w:rsidRPr="005733DD" w:rsidRDefault="009D741F" w:rsidP="00967BAF">
      <w:pPr>
        <w:autoSpaceDE w:val="0"/>
        <w:autoSpaceDN w:val="0"/>
        <w:adjustRightInd w:val="0"/>
        <w:spacing w:after="0" w:line="240" w:lineRule="auto"/>
        <w:rPr>
          <w:rFonts w:eastAsia="MinionPro-Regular" w:cs="MinionPro-Regular"/>
          <w:sz w:val="20"/>
          <w:szCs w:val="20"/>
        </w:rPr>
      </w:pPr>
    </w:p>
    <w:p w:rsidR="00AF4FA1" w:rsidRDefault="00AF4FA1" w:rsidP="00967BAF">
      <w:pPr>
        <w:autoSpaceDE w:val="0"/>
        <w:autoSpaceDN w:val="0"/>
        <w:adjustRightInd w:val="0"/>
        <w:spacing w:after="0" w:line="240" w:lineRule="auto"/>
        <w:rPr>
          <w:rFonts w:eastAsia="MinionPro-Regular" w:cs="MinionPro-Regular"/>
          <w:sz w:val="20"/>
          <w:szCs w:val="20"/>
        </w:rPr>
      </w:pPr>
    </w:p>
    <w:p w:rsidR="00AA7E61" w:rsidRPr="005733DD" w:rsidRDefault="009D741F" w:rsidP="00967BAF">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lastRenderedPageBreak/>
        <w:t>ZAKLJUČAK</w:t>
      </w:r>
    </w:p>
    <w:p w:rsidR="002927DB" w:rsidRPr="005733DD" w:rsidRDefault="00AA7E61" w:rsidP="00AA7E61">
      <w:p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Kvalitetna komunikacija temeljna je dimenzija suvremenog</w:t>
      </w:r>
      <w:r w:rsidR="009F0D3F" w:rsidRPr="005733DD">
        <w:rPr>
          <w:rFonts w:eastAsia="MinionPro-Regular" w:cs="MinionPro-Regular"/>
          <w:sz w:val="20"/>
          <w:szCs w:val="20"/>
        </w:rPr>
        <w:t xml:space="preserve"> </w:t>
      </w:r>
      <w:r w:rsidRPr="005733DD">
        <w:rPr>
          <w:rFonts w:eastAsia="MinionPro-Regular" w:cs="MinionPro-Regular"/>
          <w:sz w:val="20"/>
          <w:szCs w:val="20"/>
        </w:rPr>
        <w:t>odgoja i obrazovanja usmjerenih na razvoj</w:t>
      </w:r>
      <w:r w:rsidR="009F0D3F" w:rsidRPr="005733DD">
        <w:rPr>
          <w:rFonts w:eastAsia="MinionPro-Regular" w:cs="MinionPro-Regular"/>
          <w:sz w:val="20"/>
          <w:szCs w:val="20"/>
        </w:rPr>
        <w:t xml:space="preserve"> </w:t>
      </w:r>
      <w:r w:rsidRPr="005733DD">
        <w:rPr>
          <w:rFonts w:eastAsia="MinionPro-Regular" w:cs="MinionPro-Regular"/>
          <w:sz w:val="20"/>
          <w:szCs w:val="20"/>
        </w:rPr>
        <w:t>učenikovih kompetencija, timski rad, demokratičnost,</w:t>
      </w:r>
      <w:r w:rsidR="009F0D3F" w:rsidRPr="005733DD">
        <w:rPr>
          <w:rFonts w:eastAsia="MinionPro-Regular" w:cs="MinionPro-Regular"/>
          <w:sz w:val="20"/>
          <w:szCs w:val="20"/>
        </w:rPr>
        <w:t xml:space="preserve"> </w:t>
      </w:r>
      <w:r w:rsidRPr="005733DD">
        <w:rPr>
          <w:rFonts w:eastAsia="MinionPro-Regular" w:cs="MinionPro-Regular"/>
          <w:sz w:val="20"/>
          <w:szCs w:val="20"/>
        </w:rPr>
        <w:t>kreativnost, razvoj socijalnih odnosa,</w:t>
      </w:r>
      <w:r w:rsidR="009F0D3F" w:rsidRPr="005733DD">
        <w:rPr>
          <w:rFonts w:eastAsia="MinionPro-Regular" w:cs="MinionPro-Regular"/>
          <w:sz w:val="20"/>
          <w:szCs w:val="20"/>
        </w:rPr>
        <w:t xml:space="preserve"> </w:t>
      </w:r>
      <w:r w:rsidRPr="005733DD">
        <w:rPr>
          <w:rFonts w:eastAsia="MinionPro-Regular" w:cs="MinionPro-Regular"/>
          <w:sz w:val="20"/>
          <w:szCs w:val="20"/>
        </w:rPr>
        <w:t>a time i na uspješno djelovanje u svim socijalnim</w:t>
      </w:r>
      <w:r w:rsidR="009F0D3F" w:rsidRPr="005733DD">
        <w:rPr>
          <w:rFonts w:eastAsia="MinionPro-Regular" w:cs="MinionPro-Regular"/>
          <w:sz w:val="20"/>
          <w:szCs w:val="20"/>
        </w:rPr>
        <w:t xml:space="preserve"> </w:t>
      </w:r>
      <w:r w:rsidRPr="005733DD">
        <w:rPr>
          <w:rFonts w:eastAsia="MinionPro-Regular" w:cs="MinionPro-Regular"/>
          <w:sz w:val="20"/>
          <w:szCs w:val="20"/>
        </w:rPr>
        <w:t>kontekstima</w:t>
      </w:r>
      <w:r w:rsidR="009F0D3F" w:rsidRPr="005733DD">
        <w:rPr>
          <w:rFonts w:eastAsia="MinionPro-Regular" w:cs="MinionPro-Regular"/>
          <w:sz w:val="20"/>
          <w:szCs w:val="20"/>
        </w:rPr>
        <w:t>.</w:t>
      </w:r>
    </w:p>
    <w:p w:rsidR="009F0D3F" w:rsidRPr="005733DD" w:rsidRDefault="009F0D3F" w:rsidP="002927DB">
      <w:pPr>
        <w:rPr>
          <w:rFonts w:eastAsia="MinionPro-Regular" w:cs="MinionPro-Regular"/>
          <w:sz w:val="20"/>
          <w:szCs w:val="20"/>
        </w:rPr>
      </w:pPr>
    </w:p>
    <w:p w:rsidR="002927DB" w:rsidRPr="005733DD" w:rsidRDefault="008136CF" w:rsidP="002927DB">
      <w:pPr>
        <w:rPr>
          <w:rFonts w:eastAsia="MinionPro-Regular" w:cs="MinionPro-Regular"/>
          <w:sz w:val="20"/>
          <w:szCs w:val="20"/>
        </w:rPr>
      </w:pPr>
      <w:r w:rsidRPr="005733DD">
        <w:rPr>
          <w:rFonts w:eastAsia="MinionPro-Regular" w:cs="MinionPro-Regular"/>
          <w:sz w:val="20"/>
          <w:szCs w:val="20"/>
        </w:rPr>
        <w:t>U</w:t>
      </w:r>
      <w:r w:rsidR="002927DB" w:rsidRPr="005733DD">
        <w:rPr>
          <w:rFonts w:eastAsia="MinionPro-Regular" w:cs="MinionPro-Regular"/>
          <w:sz w:val="20"/>
          <w:szCs w:val="20"/>
        </w:rPr>
        <w:t xml:space="preserve">čitelji se često pitaju zašto ih učenici ne slušaju. Razlog je u načinu iznošenja poruka. Ocjenjivačke, superiorne, hladno iznesene  - teško se slušaju. Ako su opisne, partnerski izlagane, s emocijama i pozitivnim stavom tada su učenici spremniji na aktivno slušanje. </w:t>
      </w:r>
    </w:p>
    <w:p w:rsidR="002927DB" w:rsidRPr="005733DD" w:rsidRDefault="002927DB" w:rsidP="002927DB">
      <w:pPr>
        <w:rPr>
          <w:rFonts w:eastAsia="MinionPro-Regular" w:cs="MinionPro-Regular"/>
          <w:sz w:val="20"/>
          <w:szCs w:val="20"/>
        </w:rPr>
      </w:pPr>
      <w:r w:rsidRPr="005733DD">
        <w:rPr>
          <w:rFonts w:eastAsia="MinionPro-Regular" w:cs="MinionPro-Regular"/>
          <w:sz w:val="20"/>
          <w:szCs w:val="20"/>
        </w:rPr>
        <w:t>U većini slučajeva, učitelj je sam kriv ako ga učenici ne žele slušati!</w:t>
      </w:r>
    </w:p>
    <w:p w:rsidR="00701E6B" w:rsidRPr="005733DD" w:rsidRDefault="00701E6B" w:rsidP="002927DB">
      <w:pPr>
        <w:rPr>
          <w:rFonts w:eastAsia="MinionPro-Regular" w:cs="MinionPro-Regular"/>
          <w:sz w:val="20"/>
          <w:szCs w:val="20"/>
        </w:rPr>
      </w:pPr>
      <w:r w:rsidRPr="005733DD">
        <w:rPr>
          <w:rFonts w:eastAsia="MinionPro-Regular" w:cs="MinionPro-Regular"/>
          <w:sz w:val="20"/>
          <w:szCs w:val="20"/>
        </w:rPr>
        <w:t>Nekoliko smjernica:</w:t>
      </w:r>
    </w:p>
    <w:p w:rsidR="00701E6B" w:rsidRPr="005733DD" w:rsidRDefault="008136CF" w:rsidP="008136CF">
      <w:pPr>
        <w:pStyle w:val="Odlomakpopisa"/>
        <w:numPr>
          <w:ilvl w:val="0"/>
          <w:numId w:val="17"/>
        </w:numPr>
        <w:rPr>
          <w:rFonts w:eastAsia="MinionPro-Regular" w:cs="MinionPro-Regular"/>
          <w:sz w:val="20"/>
          <w:szCs w:val="20"/>
        </w:rPr>
      </w:pPr>
      <w:r w:rsidRPr="005733DD">
        <w:rPr>
          <w:rFonts w:eastAsia="MinionPro-Regular" w:cs="MinionPro-Regular"/>
          <w:sz w:val="20"/>
          <w:szCs w:val="20"/>
        </w:rPr>
        <w:t>s</w:t>
      </w:r>
      <w:r w:rsidR="00701E6B" w:rsidRPr="005733DD">
        <w:rPr>
          <w:rFonts w:eastAsia="MinionPro-Regular" w:cs="MinionPro-Regular"/>
          <w:sz w:val="20"/>
          <w:szCs w:val="20"/>
        </w:rPr>
        <w:t>krati poruku</w:t>
      </w:r>
    </w:p>
    <w:p w:rsidR="00701E6B" w:rsidRPr="005733DD" w:rsidRDefault="008136CF" w:rsidP="008136CF">
      <w:pPr>
        <w:pStyle w:val="Odlomakpopisa"/>
        <w:numPr>
          <w:ilvl w:val="0"/>
          <w:numId w:val="17"/>
        </w:numPr>
        <w:rPr>
          <w:rFonts w:eastAsia="MinionPro-Regular" w:cs="MinionPro-Regular"/>
          <w:sz w:val="20"/>
          <w:szCs w:val="20"/>
        </w:rPr>
      </w:pPr>
      <w:r w:rsidRPr="005733DD">
        <w:rPr>
          <w:rFonts w:eastAsia="MinionPro-Regular" w:cs="MinionPro-Regular"/>
          <w:sz w:val="20"/>
          <w:szCs w:val="20"/>
        </w:rPr>
        <w:t>v</w:t>
      </w:r>
      <w:r w:rsidR="00701E6B" w:rsidRPr="005733DD">
        <w:rPr>
          <w:rFonts w:eastAsia="MinionPro-Regular" w:cs="MinionPro-Regular"/>
          <w:sz w:val="20"/>
          <w:szCs w:val="20"/>
        </w:rPr>
        <w:t>ažno stavi na početak</w:t>
      </w:r>
    </w:p>
    <w:p w:rsidR="00701E6B" w:rsidRPr="005733DD" w:rsidRDefault="008136CF" w:rsidP="008136CF">
      <w:pPr>
        <w:pStyle w:val="Odlomakpopisa"/>
        <w:numPr>
          <w:ilvl w:val="0"/>
          <w:numId w:val="17"/>
        </w:numPr>
        <w:rPr>
          <w:rFonts w:eastAsia="MinionPro-Regular" w:cs="MinionPro-Regular"/>
          <w:sz w:val="20"/>
          <w:szCs w:val="20"/>
        </w:rPr>
      </w:pPr>
      <w:r w:rsidRPr="005733DD">
        <w:rPr>
          <w:rFonts w:eastAsia="MinionPro-Regular" w:cs="MinionPro-Regular"/>
          <w:sz w:val="20"/>
          <w:szCs w:val="20"/>
        </w:rPr>
        <w:t>p</w:t>
      </w:r>
      <w:r w:rsidR="00701E6B" w:rsidRPr="005733DD">
        <w:rPr>
          <w:rFonts w:eastAsia="MinionPro-Regular" w:cs="MinionPro-Regular"/>
          <w:sz w:val="20"/>
          <w:szCs w:val="20"/>
        </w:rPr>
        <w:t>onovi važno</w:t>
      </w:r>
    </w:p>
    <w:p w:rsidR="00701E6B" w:rsidRPr="005733DD" w:rsidRDefault="008136CF" w:rsidP="008136CF">
      <w:pPr>
        <w:pStyle w:val="Odlomakpopisa"/>
        <w:numPr>
          <w:ilvl w:val="0"/>
          <w:numId w:val="17"/>
        </w:numPr>
        <w:rPr>
          <w:rFonts w:eastAsia="MinionPro-Regular" w:cs="MinionPro-Regular"/>
          <w:sz w:val="20"/>
          <w:szCs w:val="20"/>
        </w:rPr>
      </w:pPr>
      <w:r w:rsidRPr="005733DD">
        <w:rPr>
          <w:rFonts w:eastAsia="MinionPro-Regular" w:cs="MinionPro-Regular"/>
          <w:sz w:val="20"/>
          <w:szCs w:val="20"/>
        </w:rPr>
        <w:t>j</w:t>
      </w:r>
      <w:r w:rsidR="00701E6B" w:rsidRPr="005733DD">
        <w:rPr>
          <w:rFonts w:eastAsia="MinionPro-Regular" w:cs="MinionPro-Regular"/>
          <w:sz w:val="20"/>
          <w:szCs w:val="20"/>
        </w:rPr>
        <w:t>ako važno zapiši</w:t>
      </w:r>
    </w:p>
    <w:p w:rsidR="00701E6B" w:rsidRPr="005733DD" w:rsidRDefault="008136CF" w:rsidP="008136CF">
      <w:pPr>
        <w:pStyle w:val="Odlomakpopisa"/>
        <w:numPr>
          <w:ilvl w:val="0"/>
          <w:numId w:val="17"/>
        </w:numPr>
        <w:rPr>
          <w:rFonts w:eastAsia="MinionPro-Regular" w:cs="MinionPro-Regular"/>
          <w:sz w:val="20"/>
          <w:szCs w:val="20"/>
        </w:rPr>
      </w:pPr>
      <w:r w:rsidRPr="005733DD">
        <w:rPr>
          <w:rFonts w:eastAsia="MinionPro-Regular" w:cs="MinionPro-Regular"/>
          <w:sz w:val="20"/>
          <w:szCs w:val="20"/>
        </w:rPr>
        <w:t>t</w:t>
      </w:r>
      <w:r w:rsidR="00701E6B" w:rsidRPr="005733DD">
        <w:rPr>
          <w:rFonts w:eastAsia="MinionPro-Regular" w:cs="MinionPro-Regular"/>
          <w:sz w:val="20"/>
          <w:szCs w:val="20"/>
        </w:rPr>
        <w:t xml:space="preserve">raži </w:t>
      </w:r>
      <w:proofErr w:type="spellStart"/>
      <w:r w:rsidR="00701E6B" w:rsidRPr="005733DD">
        <w:rPr>
          <w:rFonts w:eastAsia="MinionPro-Regular" w:cs="MinionPro-Regular"/>
          <w:sz w:val="20"/>
          <w:szCs w:val="20"/>
        </w:rPr>
        <w:t>feedback</w:t>
      </w:r>
      <w:proofErr w:type="spellEnd"/>
    </w:p>
    <w:p w:rsidR="009D741F" w:rsidRDefault="009D741F" w:rsidP="002927DB">
      <w:pPr>
        <w:rPr>
          <w:rFonts w:eastAsia="MinionPro-Regular" w:cs="MinionPro-Regular"/>
          <w:sz w:val="20"/>
          <w:szCs w:val="20"/>
        </w:rPr>
      </w:pPr>
    </w:p>
    <w:p w:rsidR="005733DD" w:rsidRDefault="005733DD" w:rsidP="002927DB">
      <w:pPr>
        <w:rPr>
          <w:rFonts w:eastAsia="MinionPro-Regular" w:cs="MinionPro-Regular"/>
          <w:sz w:val="20"/>
          <w:szCs w:val="20"/>
        </w:rPr>
      </w:pPr>
    </w:p>
    <w:p w:rsidR="005733DD" w:rsidRDefault="005733DD" w:rsidP="002927DB">
      <w:pPr>
        <w:rPr>
          <w:rFonts w:eastAsia="MinionPro-Regular" w:cs="MinionPro-Regular"/>
          <w:sz w:val="20"/>
          <w:szCs w:val="20"/>
        </w:rPr>
      </w:pPr>
    </w:p>
    <w:p w:rsidR="005733DD" w:rsidRDefault="005733DD" w:rsidP="002927DB">
      <w:pPr>
        <w:rPr>
          <w:rFonts w:eastAsia="MinionPro-Regular" w:cs="MinionPro-Regular"/>
          <w:sz w:val="20"/>
          <w:szCs w:val="20"/>
        </w:rPr>
      </w:pPr>
    </w:p>
    <w:p w:rsidR="005733DD" w:rsidRDefault="005733DD" w:rsidP="002927DB">
      <w:pPr>
        <w:rPr>
          <w:rFonts w:eastAsia="MinionPro-Regular" w:cs="MinionPro-Regular"/>
          <w:sz w:val="20"/>
          <w:szCs w:val="20"/>
        </w:rPr>
      </w:pPr>
    </w:p>
    <w:p w:rsidR="005733DD" w:rsidRPr="005733DD" w:rsidRDefault="005733DD" w:rsidP="002927DB">
      <w:pPr>
        <w:rPr>
          <w:rFonts w:eastAsia="MinionPro-Regular" w:cs="MinionPro-Regular"/>
          <w:sz w:val="20"/>
          <w:szCs w:val="20"/>
        </w:rPr>
      </w:pPr>
    </w:p>
    <w:p w:rsidR="009D741F" w:rsidRDefault="009D741F" w:rsidP="002927DB">
      <w:pPr>
        <w:rPr>
          <w:rFonts w:eastAsia="MinionPro-Regular" w:cs="MinionPro-Regular"/>
          <w:sz w:val="20"/>
          <w:szCs w:val="20"/>
        </w:rPr>
      </w:pPr>
    </w:p>
    <w:p w:rsidR="005733DD" w:rsidRDefault="005733DD" w:rsidP="002927DB">
      <w:pPr>
        <w:rPr>
          <w:rFonts w:eastAsia="MinionPro-Regular" w:cs="MinionPro-Regular"/>
          <w:sz w:val="20"/>
          <w:szCs w:val="20"/>
        </w:rPr>
      </w:pPr>
    </w:p>
    <w:p w:rsidR="005733DD" w:rsidRDefault="005733DD" w:rsidP="002927DB">
      <w:pPr>
        <w:rPr>
          <w:rFonts w:eastAsia="MinionPro-Regular" w:cs="MinionPro-Regular"/>
          <w:sz w:val="20"/>
          <w:szCs w:val="20"/>
        </w:rPr>
      </w:pPr>
    </w:p>
    <w:p w:rsidR="005733DD" w:rsidRDefault="005733DD" w:rsidP="002927DB">
      <w:pPr>
        <w:rPr>
          <w:rFonts w:eastAsia="MinionPro-Regular" w:cs="MinionPro-Regular"/>
          <w:sz w:val="20"/>
          <w:szCs w:val="20"/>
        </w:rPr>
      </w:pPr>
    </w:p>
    <w:p w:rsidR="005733DD" w:rsidRDefault="005733DD" w:rsidP="002927DB">
      <w:pPr>
        <w:rPr>
          <w:rFonts w:eastAsia="MinionPro-Regular" w:cs="MinionPro-Regular"/>
          <w:sz w:val="20"/>
          <w:szCs w:val="20"/>
        </w:rPr>
      </w:pPr>
    </w:p>
    <w:p w:rsidR="005733DD" w:rsidRDefault="005733DD" w:rsidP="002927DB">
      <w:pPr>
        <w:rPr>
          <w:rFonts w:eastAsia="MinionPro-Regular" w:cs="MinionPro-Regular"/>
          <w:sz w:val="20"/>
          <w:szCs w:val="20"/>
        </w:rPr>
      </w:pPr>
    </w:p>
    <w:p w:rsidR="005733DD" w:rsidRDefault="005733DD" w:rsidP="002927DB">
      <w:pPr>
        <w:rPr>
          <w:rFonts w:eastAsia="MinionPro-Regular" w:cs="MinionPro-Regular"/>
          <w:sz w:val="20"/>
          <w:szCs w:val="20"/>
        </w:rPr>
      </w:pPr>
    </w:p>
    <w:p w:rsidR="005733DD" w:rsidRDefault="005733DD" w:rsidP="002927DB">
      <w:pPr>
        <w:rPr>
          <w:rFonts w:eastAsia="MinionPro-Regular" w:cs="MinionPro-Regular"/>
          <w:sz w:val="20"/>
          <w:szCs w:val="20"/>
        </w:rPr>
      </w:pPr>
    </w:p>
    <w:p w:rsidR="005733DD" w:rsidRDefault="005733DD" w:rsidP="002927DB">
      <w:pPr>
        <w:rPr>
          <w:rFonts w:eastAsia="MinionPro-Regular" w:cs="MinionPro-Regular"/>
          <w:sz w:val="20"/>
          <w:szCs w:val="20"/>
        </w:rPr>
      </w:pPr>
    </w:p>
    <w:p w:rsidR="005733DD" w:rsidRDefault="005733DD" w:rsidP="002927DB">
      <w:pPr>
        <w:rPr>
          <w:rFonts w:eastAsia="MinionPro-Regular" w:cs="MinionPro-Regular"/>
          <w:sz w:val="20"/>
          <w:szCs w:val="20"/>
        </w:rPr>
      </w:pPr>
    </w:p>
    <w:p w:rsidR="005733DD" w:rsidRDefault="005733DD" w:rsidP="002927DB">
      <w:pPr>
        <w:rPr>
          <w:rFonts w:eastAsia="MinionPro-Regular" w:cs="MinionPro-Regular"/>
          <w:sz w:val="20"/>
          <w:szCs w:val="20"/>
        </w:rPr>
      </w:pPr>
    </w:p>
    <w:p w:rsidR="005733DD" w:rsidRDefault="005733DD" w:rsidP="002927DB">
      <w:pPr>
        <w:rPr>
          <w:rFonts w:eastAsia="MinionPro-Regular" w:cs="MinionPro-Regular"/>
          <w:sz w:val="20"/>
          <w:szCs w:val="20"/>
        </w:rPr>
      </w:pPr>
    </w:p>
    <w:p w:rsidR="00AF4FA1" w:rsidRDefault="00AF4FA1" w:rsidP="002927DB">
      <w:pPr>
        <w:rPr>
          <w:rFonts w:eastAsia="MinionPro-Regular" w:cs="MinionPro-Regular"/>
          <w:sz w:val="20"/>
          <w:szCs w:val="20"/>
        </w:rPr>
      </w:pPr>
    </w:p>
    <w:p w:rsidR="009D741F" w:rsidRPr="005733DD" w:rsidRDefault="009D741F" w:rsidP="002927DB">
      <w:pPr>
        <w:rPr>
          <w:rFonts w:eastAsia="MinionPro-Regular" w:cs="MinionPro-Regular"/>
          <w:sz w:val="20"/>
          <w:szCs w:val="20"/>
        </w:rPr>
      </w:pPr>
      <w:r w:rsidRPr="005733DD">
        <w:rPr>
          <w:rFonts w:eastAsia="MinionPro-Regular" w:cs="MinionPro-Regular"/>
          <w:sz w:val="20"/>
          <w:szCs w:val="20"/>
        </w:rPr>
        <w:lastRenderedPageBreak/>
        <w:t>LITERATURA:</w:t>
      </w:r>
    </w:p>
    <w:p w:rsidR="00C57A6F" w:rsidRPr="005733DD" w:rsidRDefault="00C57A6F" w:rsidP="009D741F">
      <w:pPr>
        <w:pStyle w:val="Odlomakpopisa"/>
        <w:numPr>
          <w:ilvl w:val="0"/>
          <w:numId w:val="18"/>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Brajša, P. (1993), Pedagoška komunikologija: razgovori,</w:t>
      </w:r>
      <w:r w:rsidR="009D741F" w:rsidRPr="005733DD">
        <w:rPr>
          <w:rFonts w:eastAsia="MinionPro-Regular" w:cs="MinionPro-Regular"/>
          <w:sz w:val="20"/>
          <w:szCs w:val="20"/>
        </w:rPr>
        <w:t xml:space="preserve"> </w:t>
      </w:r>
      <w:r w:rsidRPr="005733DD">
        <w:rPr>
          <w:rFonts w:eastAsia="MinionPro-Regular" w:cs="MinionPro-Regular"/>
          <w:sz w:val="20"/>
          <w:szCs w:val="20"/>
        </w:rPr>
        <w:t>problemi i konflikti u školi. Zagreb: Školske</w:t>
      </w:r>
      <w:r w:rsidR="009D741F" w:rsidRPr="005733DD">
        <w:rPr>
          <w:rFonts w:eastAsia="MinionPro-Regular" w:cs="MinionPro-Regular"/>
          <w:sz w:val="20"/>
          <w:szCs w:val="20"/>
        </w:rPr>
        <w:t xml:space="preserve"> </w:t>
      </w:r>
      <w:r w:rsidRPr="005733DD">
        <w:rPr>
          <w:rFonts w:eastAsia="MinionPro-Regular" w:cs="MinionPro-Regular"/>
          <w:sz w:val="20"/>
          <w:szCs w:val="20"/>
        </w:rPr>
        <w:t xml:space="preserve">novine. </w:t>
      </w:r>
    </w:p>
    <w:p w:rsidR="00C57A6F" w:rsidRPr="005733DD" w:rsidRDefault="00C57A6F" w:rsidP="00C57A6F">
      <w:pPr>
        <w:rPr>
          <w:rFonts w:eastAsia="MinionPro-Regular" w:cs="MinionPro-Regular"/>
          <w:sz w:val="20"/>
          <w:szCs w:val="20"/>
        </w:rPr>
      </w:pPr>
      <w:proofErr w:type="spellStart"/>
      <w:r w:rsidRPr="005733DD">
        <w:rPr>
          <w:rFonts w:eastAsia="MinionPro-Regular" w:cs="MinionPro-Regular"/>
          <w:sz w:val="20"/>
          <w:szCs w:val="20"/>
        </w:rPr>
        <w:t>Jensen</w:t>
      </w:r>
      <w:proofErr w:type="spellEnd"/>
      <w:r w:rsidRPr="005733DD">
        <w:rPr>
          <w:rFonts w:eastAsia="MinionPro-Regular" w:cs="MinionPro-Regular"/>
          <w:sz w:val="20"/>
          <w:szCs w:val="20"/>
        </w:rPr>
        <w:t xml:space="preserve">, E. (2003), Super-nastava. Zagreb: </w:t>
      </w:r>
      <w:proofErr w:type="spellStart"/>
      <w:r w:rsidRPr="005733DD">
        <w:rPr>
          <w:rFonts w:eastAsia="MinionPro-Regular" w:cs="MinionPro-Regular"/>
          <w:sz w:val="20"/>
          <w:szCs w:val="20"/>
        </w:rPr>
        <w:t>Educa</w:t>
      </w:r>
      <w:proofErr w:type="spellEnd"/>
      <w:r w:rsidRPr="005733DD">
        <w:rPr>
          <w:rFonts w:eastAsia="MinionPro-Regular" w:cs="MinionPro-Regular"/>
          <w:sz w:val="20"/>
          <w:szCs w:val="20"/>
        </w:rPr>
        <w:t>.</w:t>
      </w:r>
    </w:p>
    <w:p w:rsidR="00C57A6F" w:rsidRPr="005733DD" w:rsidRDefault="00C57A6F" w:rsidP="009D741F">
      <w:pPr>
        <w:pStyle w:val="Odlomakpopisa"/>
        <w:numPr>
          <w:ilvl w:val="0"/>
          <w:numId w:val="18"/>
        </w:numPr>
        <w:autoSpaceDE w:val="0"/>
        <w:autoSpaceDN w:val="0"/>
        <w:adjustRightInd w:val="0"/>
        <w:spacing w:after="0" w:line="240" w:lineRule="auto"/>
        <w:rPr>
          <w:rFonts w:eastAsia="MinionPro-Regular" w:cs="MinionPro-Regular"/>
          <w:sz w:val="20"/>
          <w:szCs w:val="20"/>
        </w:rPr>
      </w:pPr>
      <w:r w:rsidRPr="005733DD">
        <w:rPr>
          <w:rFonts w:eastAsia="MinionPro-Regular" w:cs="MinionPro-Regular"/>
          <w:sz w:val="20"/>
          <w:szCs w:val="20"/>
        </w:rPr>
        <w:t>Matijević, M. (2009), Didaktika usmjerena na učenike.</w:t>
      </w:r>
      <w:r w:rsidR="009D741F" w:rsidRPr="005733DD">
        <w:rPr>
          <w:rFonts w:eastAsia="MinionPro-Regular" w:cs="MinionPro-Regular"/>
          <w:sz w:val="20"/>
          <w:szCs w:val="20"/>
        </w:rPr>
        <w:t xml:space="preserve"> </w:t>
      </w:r>
      <w:r w:rsidRPr="005733DD">
        <w:rPr>
          <w:rFonts w:eastAsia="MinionPro-Regular" w:cs="MinionPro-Regular"/>
          <w:sz w:val="20"/>
          <w:szCs w:val="20"/>
        </w:rPr>
        <w:t xml:space="preserve">U: </w:t>
      </w:r>
      <w:proofErr w:type="spellStart"/>
      <w:r w:rsidRPr="005733DD">
        <w:rPr>
          <w:rFonts w:eastAsia="MinionPro-Regular" w:cs="MinionPro-Regular"/>
          <w:sz w:val="20"/>
          <w:szCs w:val="20"/>
        </w:rPr>
        <w:t>Bouillet</w:t>
      </w:r>
      <w:proofErr w:type="spellEnd"/>
      <w:r w:rsidRPr="005733DD">
        <w:rPr>
          <w:rFonts w:eastAsia="MinionPro-Regular" w:cs="MinionPro-Regular"/>
          <w:sz w:val="20"/>
          <w:szCs w:val="20"/>
        </w:rPr>
        <w:t>, D., Matijević, M. (</w:t>
      </w:r>
      <w:proofErr w:type="spellStart"/>
      <w:r w:rsidRPr="005733DD">
        <w:rPr>
          <w:rFonts w:eastAsia="MinionPro-Regular" w:cs="MinionPro-Regular"/>
          <w:sz w:val="20"/>
          <w:szCs w:val="20"/>
        </w:rPr>
        <w:t>ur</w:t>
      </w:r>
      <w:proofErr w:type="spellEnd"/>
      <w:r w:rsidRPr="005733DD">
        <w:rPr>
          <w:rFonts w:eastAsia="MinionPro-Regular" w:cs="MinionPro-Regular"/>
          <w:sz w:val="20"/>
          <w:szCs w:val="20"/>
        </w:rPr>
        <w:t xml:space="preserve">.), </w:t>
      </w:r>
      <w:proofErr w:type="spellStart"/>
      <w:r w:rsidRPr="005733DD">
        <w:rPr>
          <w:rFonts w:eastAsia="MinionPro-Regular" w:cs="MinionPro-Regular"/>
          <w:sz w:val="20"/>
          <w:szCs w:val="20"/>
        </w:rPr>
        <w:t>Curriculums</w:t>
      </w:r>
      <w:proofErr w:type="spellEnd"/>
      <w:r w:rsidR="009D741F" w:rsidRPr="005733DD">
        <w:rPr>
          <w:rFonts w:eastAsia="MinionPro-Regular" w:cs="MinionPro-Regular"/>
          <w:sz w:val="20"/>
          <w:szCs w:val="20"/>
        </w:rPr>
        <w:t xml:space="preserve"> </w:t>
      </w:r>
      <w:proofErr w:type="spellStart"/>
      <w:r w:rsidRPr="005733DD">
        <w:rPr>
          <w:rFonts w:eastAsia="MinionPro-Regular" w:cs="MinionPro-Regular"/>
          <w:sz w:val="20"/>
          <w:szCs w:val="20"/>
        </w:rPr>
        <w:t>of</w:t>
      </w:r>
      <w:proofErr w:type="spellEnd"/>
      <w:r w:rsidRPr="005733DD">
        <w:rPr>
          <w:rFonts w:eastAsia="MinionPro-Regular" w:cs="MinionPro-Regular"/>
          <w:sz w:val="20"/>
          <w:szCs w:val="20"/>
        </w:rPr>
        <w:t xml:space="preserve"> </w:t>
      </w:r>
      <w:proofErr w:type="spellStart"/>
      <w:r w:rsidRPr="005733DD">
        <w:rPr>
          <w:rFonts w:eastAsia="MinionPro-Regular" w:cs="MinionPro-Regular"/>
          <w:sz w:val="20"/>
          <w:szCs w:val="20"/>
        </w:rPr>
        <w:t>early</w:t>
      </w:r>
      <w:proofErr w:type="spellEnd"/>
      <w:r w:rsidRPr="005733DD">
        <w:rPr>
          <w:rFonts w:eastAsia="MinionPro-Regular" w:cs="MinionPro-Regular"/>
          <w:sz w:val="20"/>
          <w:szCs w:val="20"/>
        </w:rPr>
        <w:t xml:space="preserve"> </w:t>
      </w:r>
      <w:proofErr w:type="spellStart"/>
      <w:r w:rsidRPr="005733DD">
        <w:rPr>
          <w:rFonts w:eastAsia="MinionPro-Regular" w:cs="MinionPro-Regular"/>
          <w:sz w:val="20"/>
          <w:szCs w:val="20"/>
        </w:rPr>
        <w:t>and</w:t>
      </w:r>
      <w:proofErr w:type="spellEnd"/>
      <w:r w:rsidRPr="005733DD">
        <w:rPr>
          <w:rFonts w:eastAsia="MinionPro-Regular" w:cs="MinionPro-Regular"/>
          <w:sz w:val="20"/>
          <w:szCs w:val="20"/>
        </w:rPr>
        <w:t xml:space="preserve"> </w:t>
      </w:r>
      <w:proofErr w:type="spellStart"/>
      <w:r w:rsidRPr="005733DD">
        <w:rPr>
          <w:rFonts w:eastAsia="MinionPro-Regular" w:cs="MinionPro-Regular"/>
          <w:sz w:val="20"/>
          <w:szCs w:val="20"/>
        </w:rPr>
        <w:t>compulsory</w:t>
      </w:r>
      <w:proofErr w:type="spellEnd"/>
      <w:r w:rsidRPr="005733DD">
        <w:rPr>
          <w:rFonts w:eastAsia="MinionPro-Regular" w:cs="MinionPro-Regular"/>
          <w:sz w:val="20"/>
          <w:szCs w:val="20"/>
        </w:rPr>
        <w:t xml:space="preserve"> </w:t>
      </w:r>
      <w:proofErr w:type="spellStart"/>
      <w:r w:rsidRPr="005733DD">
        <w:rPr>
          <w:rFonts w:eastAsia="MinionPro-Regular" w:cs="MinionPro-Regular"/>
          <w:sz w:val="20"/>
          <w:szCs w:val="20"/>
        </w:rPr>
        <w:t>education</w:t>
      </w:r>
      <w:proofErr w:type="spellEnd"/>
      <w:r w:rsidRPr="005733DD">
        <w:rPr>
          <w:rFonts w:eastAsia="MinionPro-Regular" w:cs="MinionPro-Regular"/>
          <w:sz w:val="20"/>
          <w:szCs w:val="20"/>
        </w:rPr>
        <w:t>. Zagreb:</w:t>
      </w:r>
      <w:r w:rsidR="009D741F" w:rsidRPr="005733DD">
        <w:rPr>
          <w:rFonts w:eastAsia="MinionPro-Regular" w:cs="MinionPro-Regular"/>
          <w:sz w:val="20"/>
          <w:szCs w:val="20"/>
        </w:rPr>
        <w:t xml:space="preserve"> </w:t>
      </w:r>
      <w:r w:rsidRPr="005733DD">
        <w:rPr>
          <w:rFonts w:eastAsia="MinionPro-Regular" w:cs="MinionPro-Regular"/>
          <w:sz w:val="20"/>
          <w:szCs w:val="20"/>
        </w:rPr>
        <w:t>Učiteljski fakultet, str. 21–30.</w:t>
      </w:r>
    </w:p>
    <w:p w:rsidR="009A5860" w:rsidRPr="005733DD" w:rsidRDefault="009A5860" w:rsidP="009D741F">
      <w:pPr>
        <w:pStyle w:val="Odlomakpopisa"/>
        <w:numPr>
          <w:ilvl w:val="0"/>
          <w:numId w:val="18"/>
        </w:numPr>
        <w:rPr>
          <w:sz w:val="20"/>
          <w:szCs w:val="20"/>
        </w:rPr>
      </w:pPr>
      <w:r w:rsidRPr="005733DD">
        <w:rPr>
          <w:sz w:val="20"/>
          <w:szCs w:val="20"/>
        </w:rPr>
        <w:t>http://hrcak.srce.hr/file/174490</w:t>
      </w:r>
      <w:r w:rsidR="009D741F" w:rsidRPr="005733DD">
        <w:rPr>
          <w:rFonts w:eastAsia="MinionPro-Regular" w:cs="MinionPro-Regular"/>
          <w:sz w:val="20"/>
          <w:szCs w:val="20"/>
        </w:rPr>
        <w:t>, 01. svibnja 2016.</w:t>
      </w:r>
    </w:p>
    <w:p w:rsidR="009A5860" w:rsidRPr="005733DD" w:rsidRDefault="009D741F" w:rsidP="009D741F">
      <w:pPr>
        <w:pStyle w:val="Odlomakpopisa"/>
        <w:numPr>
          <w:ilvl w:val="0"/>
          <w:numId w:val="18"/>
        </w:numPr>
        <w:rPr>
          <w:rFonts w:eastAsia="MinionPro-Regular" w:cs="MinionPro-Regular"/>
          <w:sz w:val="20"/>
          <w:szCs w:val="20"/>
        </w:rPr>
      </w:pPr>
      <w:hyperlink r:id="rId6" w:history="1">
        <w:r w:rsidRPr="005733DD">
          <w:rPr>
            <w:rStyle w:val="Hiperveza"/>
            <w:rFonts w:eastAsia="MinionPro-Regular" w:cs="MinionPro-Regular"/>
            <w:color w:val="auto"/>
            <w:sz w:val="20"/>
            <w:szCs w:val="20"/>
            <w:u w:val="none"/>
          </w:rPr>
          <w:t>http://www.slideserve.com/doris-mcintosh/komunikacija-u-nastavi</w:t>
        </w:r>
      </w:hyperlink>
      <w:r w:rsidRPr="005733DD">
        <w:rPr>
          <w:rFonts w:eastAsia="MinionPro-Regular" w:cs="MinionPro-Regular"/>
          <w:sz w:val="20"/>
          <w:szCs w:val="20"/>
        </w:rPr>
        <w:t>, 01. svibnja 2016.</w:t>
      </w:r>
    </w:p>
    <w:p w:rsidR="009D741F" w:rsidRPr="005733DD" w:rsidRDefault="009D741F" w:rsidP="009D741F">
      <w:pPr>
        <w:pStyle w:val="Odlomakpopisa"/>
        <w:numPr>
          <w:ilvl w:val="0"/>
          <w:numId w:val="18"/>
        </w:numPr>
        <w:rPr>
          <w:rFonts w:eastAsia="MinionPro-Regular" w:cs="MinionPro-Regular"/>
          <w:sz w:val="20"/>
          <w:szCs w:val="20"/>
        </w:rPr>
      </w:pPr>
      <w:hyperlink r:id="rId7" w:history="1">
        <w:r w:rsidRPr="005733DD">
          <w:rPr>
            <w:rStyle w:val="Hiperveza"/>
            <w:rFonts w:eastAsia="MinionPro-Regular" w:cs="MinionPro-Regular"/>
            <w:color w:val="auto"/>
            <w:sz w:val="20"/>
            <w:szCs w:val="20"/>
            <w:u w:val="none"/>
          </w:rPr>
          <w:t>http://www.slideserve.com/sandro/komunikacija-u-odgoju-i-obrazovanju</w:t>
        </w:r>
      </w:hyperlink>
      <w:r w:rsidRPr="005733DD">
        <w:rPr>
          <w:rFonts w:eastAsia="MinionPro-Regular" w:cs="MinionPro-Regular"/>
          <w:sz w:val="20"/>
          <w:szCs w:val="20"/>
        </w:rPr>
        <w:t>, 01. svibnja 2016.</w:t>
      </w:r>
    </w:p>
    <w:p w:rsidR="009D741F" w:rsidRPr="005733DD" w:rsidRDefault="009D741F" w:rsidP="00C57A6F">
      <w:pPr>
        <w:rPr>
          <w:rFonts w:eastAsia="MinionPro-Regular" w:cs="MinionPro-Regular"/>
          <w:sz w:val="20"/>
          <w:szCs w:val="20"/>
        </w:rPr>
      </w:pPr>
    </w:p>
    <w:sectPr w:rsidR="009D741F" w:rsidRPr="005733DD" w:rsidSect="00155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inionPro-It">
    <w:panose1 w:val="00000000000000000000"/>
    <w:charset w:val="EE"/>
    <w:family w:val="roman"/>
    <w:notTrueType/>
    <w:pitch w:val="default"/>
    <w:sig w:usb0="00000005" w:usb1="00000000" w:usb2="00000000" w:usb3="00000000" w:csb0="00000002" w:csb1="00000000"/>
  </w:font>
  <w:font w:name="MinionPro-Bold">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12pt;height:312pt" o:bullet="t">
        <v:imagedata r:id="rId1" o:title="teacher"/>
      </v:shape>
    </w:pict>
  </w:numPicBullet>
  <w:abstractNum w:abstractNumId="0">
    <w:nsid w:val="0A79643F"/>
    <w:multiLevelType w:val="hybridMultilevel"/>
    <w:tmpl w:val="293A13C2"/>
    <w:lvl w:ilvl="0" w:tplc="B6E2939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2A7B1E"/>
    <w:multiLevelType w:val="hybridMultilevel"/>
    <w:tmpl w:val="BBBE1F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4118CA"/>
    <w:multiLevelType w:val="hybridMultilevel"/>
    <w:tmpl w:val="42CE3660"/>
    <w:lvl w:ilvl="0" w:tplc="B6E2939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D9A294D"/>
    <w:multiLevelType w:val="hybridMultilevel"/>
    <w:tmpl w:val="4846022C"/>
    <w:lvl w:ilvl="0" w:tplc="B6E2939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836B89"/>
    <w:multiLevelType w:val="hybridMultilevel"/>
    <w:tmpl w:val="17AA5750"/>
    <w:lvl w:ilvl="0" w:tplc="B6E2939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5995DEB"/>
    <w:multiLevelType w:val="hybridMultilevel"/>
    <w:tmpl w:val="A1EED914"/>
    <w:lvl w:ilvl="0" w:tplc="B6E2939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92C1AF8"/>
    <w:multiLevelType w:val="hybridMultilevel"/>
    <w:tmpl w:val="BD7AA084"/>
    <w:lvl w:ilvl="0" w:tplc="B6E2939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7FB24AB"/>
    <w:multiLevelType w:val="hybridMultilevel"/>
    <w:tmpl w:val="9D44AAEE"/>
    <w:lvl w:ilvl="0" w:tplc="1292C4E2">
      <w:start w:val="3"/>
      <w:numFmt w:val="bullet"/>
      <w:lvlText w:val="•"/>
      <w:lvlJc w:val="left"/>
      <w:pPr>
        <w:ind w:left="720" w:hanging="360"/>
      </w:pPr>
      <w:rPr>
        <w:rFonts w:ascii="Calibri" w:eastAsia="MinionPro-Regular" w:hAnsi="Calibri" w:cs="MinionPro-Regula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FC695C"/>
    <w:multiLevelType w:val="hybridMultilevel"/>
    <w:tmpl w:val="72443704"/>
    <w:lvl w:ilvl="0" w:tplc="B6E2939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DBC7BAA"/>
    <w:multiLevelType w:val="hybridMultilevel"/>
    <w:tmpl w:val="04BAD15C"/>
    <w:lvl w:ilvl="0" w:tplc="B6E2939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F20469F"/>
    <w:multiLevelType w:val="hybridMultilevel"/>
    <w:tmpl w:val="057CADBA"/>
    <w:lvl w:ilvl="0" w:tplc="B6E2939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F885B38"/>
    <w:multiLevelType w:val="hybridMultilevel"/>
    <w:tmpl w:val="703053DA"/>
    <w:lvl w:ilvl="0" w:tplc="B6E2939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343684A"/>
    <w:multiLevelType w:val="hybridMultilevel"/>
    <w:tmpl w:val="2FD2DAA6"/>
    <w:lvl w:ilvl="0" w:tplc="B6E2939E">
      <w:start w:val="1"/>
      <w:numFmt w:val="bullet"/>
      <w:lvlText w:val=""/>
      <w:lvlPicBulletId w:val="0"/>
      <w:lvlJc w:val="left"/>
      <w:pPr>
        <w:ind w:left="766" w:hanging="360"/>
      </w:pPr>
      <w:rPr>
        <w:rFonts w:ascii="Symbol" w:hAnsi="Symbol" w:hint="default"/>
        <w:color w:val="auto"/>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13">
    <w:nsid w:val="60AF582F"/>
    <w:multiLevelType w:val="hybridMultilevel"/>
    <w:tmpl w:val="7E5AA9EE"/>
    <w:lvl w:ilvl="0" w:tplc="B6E2939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B9E4EE9"/>
    <w:multiLevelType w:val="hybridMultilevel"/>
    <w:tmpl w:val="C330BEA4"/>
    <w:lvl w:ilvl="0" w:tplc="B58C4CA2">
      <w:numFmt w:val="bullet"/>
      <w:lvlText w:val="-"/>
      <w:lvlJc w:val="left"/>
      <w:pPr>
        <w:ind w:left="720" w:hanging="360"/>
      </w:pPr>
      <w:rPr>
        <w:rFonts w:ascii="Calibri" w:eastAsia="MinionPro-Regular" w:hAnsi="Calibri" w:cs="MinionPro-Regula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C2339D3"/>
    <w:multiLevelType w:val="hybridMultilevel"/>
    <w:tmpl w:val="54768F22"/>
    <w:lvl w:ilvl="0" w:tplc="B58C4CA2">
      <w:numFmt w:val="bullet"/>
      <w:lvlText w:val="-"/>
      <w:lvlJc w:val="left"/>
      <w:pPr>
        <w:ind w:left="720" w:hanging="360"/>
      </w:pPr>
      <w:rPr>
        <w:rFonts w:ascii="Calibri" w:eastAsia="MinionPro-Regular" w:hAnsi="Calibri" w:cs="MinionPro-Regula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58E1D03"/>
    <w:multiLevelType w:val="hybridMultilevel"/>
    <w:tmpl w:val="78F828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F455E81"/>
    <w:multiLevelType w:val="hybridMultilevel"/>
    <w:tmpl w:val="0562F5C4"/>
    <w:lvl w:ilvl="0" w:tplc="B6E2939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3"/>
  </w:num>
  <w:num w:numId="5">
    <w:abstractNumId w:val="1"/>
  </w:num>
  <w:num w:numId="6">
    <w:abstractNumId w:val="11"/>
  </w:num>
  <w:num w:numId="7">
    <w:abstractNumId w:val="5"/>
  </w:num>
  <w:num w:numId="8">
    <w:abstractNumId w:val="7"/>
  </w:num>
  <w:num w:numId="9">
    <w:abstractNumId w:val="2"/>
  </w:num>
  <w:num w:numId="10">
    <w:abstractNumId w:val="8"/>
  </w:num>
  <w:num w:numId="11">
    <w:abstractNumId w:val="9"/>
  </w:num>
  <w:num w:numId="12">
    <w:abstractNumId w:val="17"/>
  </w:num>
  <w:num w:numId="13">
    <w:abstractNumId w:val="12"/>
  </w:num>
  <w:num w:numId="14">
    <w:abstractNumId w:val="0"/>
  </w:num>
  <w:num w:numId="15">
    <w:abstractNumId w:val="15"/>
  </w:num>
  <w:num w:numId="16">
    <w:abstractNumId w:val="14"/>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60E3"/>
    <w:rsid w:val="00155E06"/>
    <w:rsid w:val="00177988"/>
    <w:rsid w:val="001F1E1A"/>
    <w:rsid w:val="00222333"/>
    <w:rsid w:val="002927DB"/>
    <w:rsid w:val="002A64D9"/>
    <w:rsid w:val="003D3627"/>
    <w:rsid w:val="003F5783"/>
    <w:rsid w:val="00405133"/>
    <w:rsid w:val="004141EE"/>
    <w:rsid w:val="004351FC"/>
    <w:rsid w:val="004429C4"/>
    <w:rsid w:val="004F459D"/>
    <w:rsid w:val="005237CC"/>
    <w:rsid w:val="005733DD"/>
    <w:rsid w:val="00701E6B"/>
    <w:rsid w:val="00714656"/>
    <w:rsid w:val="0072112F"/>
    <w:rsid w:val="007D4831"/>
    <w:rsid w:val="008136CF"/>
    <w:rsid w:val="008C60E3"/>
    <w:rsid w:val="008F222F"/>
    <w:rsid w:val="00942A3F"/>
    <w:rsid w:val="00967BAF"/>
    <w:rsid w:val="009A5860"/>
    <w:rsid w:val="009C3D45"/>
    <w:rsid w:val="009D741F"/>
    <w:rsid w:val="009F0D3F"/>
    <w:rsid w:val="00A520D3"/>
    <w:rsid w:val="00AA7E61"/>
    <w:rsid w:val="00AF4FA1"/>
    <w:rsid w:val="00BD0958"/>
    <w:rsid w:val="00C040AA"/>
    <w:rsid w:val="00C2295E"/>
    <w:rsid w:val="00C57A6F"/>
    <w:rsid w:val="00CD721A"/>
    <w:rsid w:val="00CE7F62"/>
    <w:rsid w:val="00CF3790"/>
    <w:rsid w:val="00DD0A04"/>
    <w:rsid w:val="00E12D18"/>
    <w:rsid w:val="00E65C01"/>
    <w:rsid w:val="00F65F4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0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C57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C57A6F"/>
    <w:rPr>
      <w:color w:val="0000FF" w:themeColor="hyperlink"/>
      <w:u w:val="single"/>
    </w:rPr>
  </w:style>
  <w:style w:type="paragraph" w:styleId="Tekstbalonia">
    <w:name w:val="Balloon Text"/>
    <w:basedOn w:val="Normal"/>
    <w:link w:val="TekstbaloniaChar"/>
    <w:uiPriority w:val="99"/>
    <w:semiHidden/>
    <w:unhideWhenUsed/>
    <w:rsid w:val="001779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77988"/>
    <w:rPr>
      <w:rFonts w:ascii="Tahoma" w:hAnsi="Tahoma" w:cs="Tahoma"/>
      <w:sz w:val="16"/>
      <w:szCs w:val="16"/>
    </w:rPr>
  </w:style>
  <w:style w:type="paragraph" w:styleId="Odlomakpopisa">
    <w:name w:val="List Paragraph"/>
    <w:basedOn w:val="Normal"/>
    <w:uiPriority w:val="34"/>
    <w:qFormat/>
    <w:rsid w:val="00CF37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ideserve.com/sandro/komunikacija-u-odgoju-i-obrazovan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ideserve.com/doris-mcintosh/komunikacija-u-nastavi"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2505</Words>
  <Characters>14283</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Medo&amp;Ana</dc:creator>
  <cp:lastModifiedBy>ANA</cp:lastModifiedBy>
  <cp:revision>27</cp:revision>
  <dcterms:created xsi:type="dcterms:W3CDTF">2016-05-04T06:11:00Z</dcterms:created>
  <dcterms:modified xsi:type="dcterms:W3CDTF">2016-05-04T15:08:00Z</dcterms:modified>
</cp:coreProperties>
</file>